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2A" w:rsidRDefault="0078332A" w:rsidP="0089402F">
      <w:pPr>
        <w:rPr>
          <w:rFonts w:asciiTheme="minorHAnsi" w:hAnsiTheme="minorHAnsi"/>
          <w:sz w:val="22"/>
          <w:szCs w:val="22"/>
        </w:rPr>
      </w:pPr>
    </w:p>
    <w:p w:rsidR="00EA2E88" w:rsidRDefault="00EA2E88" w:rsidP="00EA2E88">
      <w:pPr>
        <w:pStyle w:val="10"/>
        <w:widowControl/>
        <w:spacing w:before="1200"/>
        <w:ind w:firstLine="0"/>
      </w:pPr>
      <w:r>
        <w:rPr>
          <w:noProof/>
        </w:rPr>
        <w:drawing>
          <wp:inline distT="0" distB="0" distL="0" distR="0">
            <wp:extent cx="680085" cy="899160"/>
            <wp:effectExtent l="19050" t="0" r="5715" b="0"/>
            <wp:docPr id="2"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6" cstate="print"/>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EA2E88" w:rsidRPr="00DE1D68" w:rsidRDefault="00EA2E88" w:rsidP="00EA2E88">
      <w:pPr>
        <w:pStyle w:val="10"/>
        <w:ind w:firstLine="0"/>
        <w:rPr>
          <w:b/>
          <w:sz w:val="24"/>
          <w:szCs w:val="24"/>
        </w:rPr>
      </w:pPr>
      <w:r w:rsidRPr="00DE1D68">
        <w:rPr>
          <w:b/>
          <w:sz w:val="24"/>
          <w:szCs w:val="24"/>
        </w:rPr>
        <w:t>ГОРОДСКАЯ ДУМА ГОРОДА НИЖНЕГО НОВГОРОДА</w:t>
      </w:r>
    </w:p>
    <w:p w:rsidR="00EA2E88" w:rsidRDefault="00EA2E88" w:rsidP="00EA2E88">
      <w:pPr>
        <w:pStyle w:val="10"/>
        <w:ind w:firstLine="0"/>
        <w:rPr>
          <w:b/>
          <w:sz w:val="28"/>
        </w:rPr>
      </w:pPr>
    </w:p>
    <w:p w:rsidR="00EA2E88" w:rsidRDefault="00EA2E88" w:rsidP="00EA2E88">
      <w:pPr>
        <w:pStyle w:val="10"/>
        <w:ind w:firstLine="0"/>
        <w:rPr>
          <w:b/>
          <w:sz w:val="28"/>
        </w:rPr>
      </w:pPr>
      <w:r>
        <w:rPr>
          <w:b/>
          <w:sz w:val="28"/>
        </w:rPr>
        <w:t>РЕШЕНИЕ</w:t>
      </w:r>
    </w:p>
    <w:p w:rsidR="00EA2E88" w:rsidRPr="008120B5" w:rsidRDefault="00EA2E88" w:rsidP="00EA2E88">
      <w:pPr>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EA2E88" w:rsidTr="00EA2E88">
        <w:trPr>
          <w:trHeight w:hRule="exact" w:val="467"/>
        </w:trPr>
        <w:tc>
          <w:tcPr>
            <w:tcW w:w="1134" w:type="dxa"/>
          </w:tcPr>
          <w:p w:rsidR="00EA2E88" w:rsidRPr="003A0034" w:rsidRDefault="00EA2E88" w:rsidP="00EA2E88">
            <w:pPr>
              <w:spacing w:line="480" w:lineRule="auto"/>
              <w:rPr>
                <w:rStyle w:val="Datenum"/>
                <w:szCs w:val="28"/>
              </w:rPr>
            </w:pPr>
          </w:p>
        </w:tc>
        <w:tc>
          <w:tcPr>
            <w:tcW w:w="1843" w:type="dxa"/>
          </w:tcPr>
          <w:p w:rsidR="00EA2E88" w:rsidRPr="00E81B0A" w:rsidRDefault="00EA2E88" w:rsidP="00EA2E88">
            <w:pPr>
              <w:spacing w:line="480" w:lineRule="auto"/>
              <w:rPr>
                <w:rStyle w:val="Datenum"/>
                <w:b/>
                <w:bCs/>
                <w:szCs w:val="28"/>
              </w:rPr>
            </w:pPr>
            <w:r>
              <w:rPr>
                <w:rStyle w:val="Datenum"/>
                <w:b/>
                <w:bCs/>
                <w:szCs w:val="28"/>
              </w:rPr>
              <w:t>___________</w:t>
            </w:r>
          </w:p>
        </w:tc>
        <w:tc>
          <w:tcPr>
            <w:tcW w:w="4395" w:type="dxa"/>
          </w:tcPr>
          <w:p w:rsidR="00EA2E88" w:rsidRPr="003A0034" w:rsidRDefault="00EA2E88" w:rsidP="00EA2E88">
            <w:pPr>
              <w:spacing w:line="480" w:lineRule="auto"/>
              <w:rPr>
                <w:rStyle w:val="Datenum"/>
                <w:szCs w:val="28"/>
              </w:rPr>
            </w:pPr>
          </w:p>
        </w:tc>
        <w:tc>
          <w:tcPr>
            <w:tcW w:w="2834" w:type="dxa"/>
          </w:tcPr>
          <w:p w:rsidR="00EA2E88" w:rsidRPr="003A0034" w:rsidRDefault="00EA2E88" w:rsidP="00EA2E88">
            <w:pPr>
              <w:spacing w:line="480" w:lineRule="auto"/>
              <w:rPr>
                <w:rStyle w:val="Datenum"/>
                <w:szCs w:val="28"/>
              </w:rPr>
            </w:pPr>
            <w:r w:rsidRPr="003A0034">
              <w:rPr>
                <w:rStyle w:val="Datenum"/>
                <w:szCs w:val="28"/>
              </w:rPr>
              <w:t>№</w:t>
            </w:r>
            <w:r>
              <w:rPr>
                <w:rStyle w:val="Datenum"/>
                <w:szCs w:val="28"/>
              </w:rPr>
              <w:t xml:space="preserve"> </w:t>
            </w:r>
            <w:r>
              <w:rPr>
                <w:rStyle w:val="Datenum"/>
                <w:b/>
                <w:bCs/>
                <w:szCs w:val="28"/>
              </w:rPr>
              <w:t>________</w:t>
            </w:r>
          </w:p>
        </w:tc>
      </w:tr>
    </w:tbl>
    <w:tbl>
      <w:tblPr>
        <w:tblW w:w="0" w:type="auto"/>
        <w:tblInd w:w="28" w:type="dxa"/>
        <w:tblLayout w:type="fixed"/>
        <w:tblCellMar>
          <w:left w:w="28" w:type="dxa"/>
          <w:right w:w="28" w:type="dxa"/>
        </w:tblCellMar>
        <w:tblLook w:val="0000"/>
      </w:tblPr>
      <w:tblGrid>
        <w:gridCol w:w="288"/>
        <w:gridCol w:w="4449"/>
        <w:gridCol w:w="288"/>
      </w:tblGrid>
      <w:tr w:rsidR="00EA2E88" w:rsidTr="00EA2E88">
        <w:trPr>
          <w:cantSplit/>
          <w:trHeight w:hRule="exact" w:val="538"/>
        </w:trPr>
        <w:tc>
          <w:tcPr>
            <w:tcW w:w="288" w:type="dxa"/>
          </w:tcPr>
          <w:p w:rsidR="00EA2E88" w:rsidRDefault="00EA2E88" w:rsidP="00EA2E88">
            <w:pPr>
              <w:rPr>
                <w:rFonts w:ascii="Arial" w:hAnsi="Arial" w:cs="Arial"/>
                <w:sz w:val="24"/>
                <w:lang w:val="en-US"/>
              </w:rPr>
            </w:pPr>
            <w:r>
              <w:rPr>
                <w:rFonts w:ascii="Arial" w:hAnsi="Arial"/>
                <w:sz w:val="24"/>
              </w:rPr>
              <w:t>┌</w:t>
            </w:r>
          </w:p>
        </w:tc>
        <w:tc>
          <w:tcPr>
            <w:tcW w:w="4449" w:type="dxa"/>
          </w:tcPr>
          <w:p w:rsidR="00EA2E88" w:rsidRDefault="00EA2E88" w:rsidP="00EA2E88">
            <w:pPr>
              <w:rPr>
                <w:rFonts w:ascii="Arial" w:hAnsi="Arial" w:cs="Arial"/>
                <w:sz w:val="24"/>
                <w:lang w:val="en-US"/>
              </w:rPr>
            </w:pPr>
          </w:p>
        </w:tc>
        <w:tc>
          <w:tcPr>
            <w:tcW w:w="288" w:type="dxa"/>
          </w:tcPr>
          <w:p w:rsidR="00EA2E88" w:rsidRDefault="00EA2E88" w:rsidP="00EA2E88">
            <w:pPr>
              <w:pStyle w:val="HeadDoc"/>
              <w:jc w:val="right"/>
              <w:rPr>
                <w:sz w:val="24"/>
              </w:rPr>
            </w:pPr>
            <w:r>
              <w:rPr>
                <w:rFonts w:ascii="Arial" w:hAnsi="Arial"/>
                <w:sz w:val="24"/>
              </w:rPr>
              <w:t>┐</w:t>
            </w:r>
            <w:r w:rsidR="00761E6A">
              <w:rPr>
                <w:noProof/>
                <w:sz w:val="24"/>
              </w:rPr>
            </w:r>
            <w:r w:rsidR="00761E6A" w:rsidRPr="00761E6A">
              <w:rPr>
                <w:noProof/>
                <w:sz w:val="24"/>
              </w:rPr>
              <w:pict>
                <v:rect id="AutoShape 3" o:spid="_x0000_s1033" style="width:9pt;height:8.25pt;visibility:visible;mso-position-horizontal-relative:char;mso-position-vertical-relative:line" filled="f" stroked="f">
                  <o:lock v:ext="edit" aspectratio="t"/>
                  <w10:wrap type="none"/>
                  <w10:anchorlock/>
                </v:rect>
              </w:pict>
            </w:r>
          </w:p>
        </w:tc>
      </w:tr>
      <w:tr w:rsidR="00EA2E88" w:rsidTr="00EA2E88">
        <w:tblPrEx>
          <w:tblLook w:val="04A0"/>
        </w:tblPrEx>
        <w:trPr>
          <w:cantSplit/>
          <w:trHeight w:val="920"/>
        </w:trPr>
        <w:tc>
          <w:tcPr>
            <w:tcW w:w="5024" w:type="dxa"/>
            <w:gridSpan w:val="3"/>
          </w:tcPr>
          <w:p w:rsidR="00EA2E88" w:rsidRPr="001726E3" w:rsidRDefault="00EA2E88" w:rsidP="00203604">
            <w:pPr>
              <w:pStyle w:val="HeadDoc"/>
              <w:tabs>
                <w:tab w:val="left" w:pos="1176"/>
              </w:tabs>
              <w:suppressAutoHyphens/>
              <w:spacing w:line="276" w:lineRule="auto"/>
              <w:jc w:val="both"/>
              <w:rPr>
                <w:szCs w:val="28"/>
              </w:rPr>
            </w:pPr>
            <w:r>
              <w:rPr>
                <w:szCs w:val="28"/>
              </w:rPr>
              <w:t>О внесении изменений в Правила благоустройства</w:t>
            </w:r>
            <w:r w:rsidR="00C11B78">
              <w:rPr>
                <w:szCs w:val="28"/>
              </w:rPr>
              <w:t xml:space="preserve"> </w:t>
            </w:r>
            <w:r w:rsidR="00515516">
              <w:rPr>
                <w:szCs w:val="28"/>
              </w:rPr>
              <w:t xml:space="preserve">территории </w:t>
            </w:r>
            <w:r w:rsidR="00203604">
              <w:rPr>
                <w:szCs w:val="28"/>
              </w:rPr>
              <w:t>муниципального образования город</w:t>
            </w:r>
            <w:r w:rsidR="00C11B78">
              <w:rPr>
                <w:szCs w:val="28"/>
              </w:rPr>
              <w:t xml:space="preserve"> Нижн</w:t>
            </w:r>
            <w:r w:rsidR="00203604">
              <w:rPr>
                <w:szCs w:val="28"/>
              </w:rPr>
              <w:t>ий Новгород</w:t>
            </w:r>
            <w:r w:rsidR="00C11B78">
              <w:rPr>
                <w:szCs w:val="28"/>
              </w:rPr>
              <w:t>, принятые решением городской Думы города Нижнего Новгорода от 26.12.2018 № 272</w:t>
            </w:r>
          </w:p>
        </w:tc>
      </w:tr>
    </w:tbl>
    <w:p w:rsidR="0078332A" w:rsidRPr="0078332A" w:rsidRDefault="0078332A" w:rsidP="00EA2E88">
      <w:pPr>
        <w:pStyle w:val="10"/>
        <w:widowControl/>
        <w:tabs>
          <w:tab w:val="left" w:pos="3469"/>
          <w:tab w:val="center" w:pos="4818"/>
        </w:tabs>
        <w:spacing w:before="1200"/>
        <w:ind w:firstLine="0"/>
        <w:jc w:val="left"/>
        <w:rPr>
          <w:rFonts w:asciiTheme="minorHAnsi" w:hAnsiTheme="minorHAnsi"/>
          <w:sz w:val="28"/>
          <w:szCs w:val="28"/>
        </w:rPr>
      </w:pPr>
    </w:p>
    <w:p w:rsidR="0078332A" w:rsidRPr="00C11B78" w:rsidRDefault="0078332A" w:rsidP="00DB3D40">
      <w:pPr>
        <w:suppressAutoHyphens/>
        <w:autoSpaceDE w:val="0"/>
        <w:autoSpaceDN w:val="0"/>
        <w:adjustRightInd w:val="0"/>
        <w:spacing w:line="276" w:lineRule="auto"/>
        <w:ind w:firstLine="709"/>
        <w:jc w:val="both"/>
        <w:rPr>
          <w:sz w:val="28"/>
          <w:szCs w:val="28"/>
        </w:rPr>
      </w:pPr>
      <w:proofErr w:type="gramStart"/>
      <w:r w:rsidRPr="00C11B78">
        <w:rPr>
          <w:sz w:val="28"/>
          <w:szCs w:val="28"/>
        </w:rPr>
        <w:t xml:space="preserve">В  соответствии  </w:t>
      </w:r>
      <w:r w:rsidRPr="00C11B78">
        <w:rPr>
          <w:sz w:val="28"/>
          <w:szCs w:val="28"/>
          <w:lang w:val="en-US"/>
        </w:rPr>
        <w:t>c</w:t>
      </w:r>
      <w:r w:rsidR="00335ABF" w:rsidRPr="00C11B78">
        <w:rPr>
          <w:sz w:val="28"/>
          <w:szCs w:val="28"/>
        </w:rPr>
        <w:t xml:space="preserve"> Федеральным   законом  от   </w:t>
      </w:r>
      <w:r w:rsidRPr="00C11B78">
        <w:rPr>
          <w:sz w:val="28"/>
          <w:szCs w:val="28"/>
        </w:rPr>
        <w:t>6</w:t>
      </w:r>
      <w:r w:rsidR="00335ABF" w:rsidRPr="00C11B78">
        <w:rPr>
          <w:sz w:val="28"/>
          <w:szCs w:val="28"/>
        </w:rPr>
        <w:t xml:space="preserve"> октября </w:t>
      </w:r>
      <w:r w:rsidRPr="00C11B78">
        <w:rPr>
          <w:sz w:val="28"/>
          <w:szCs w:val="28"/>
        </w:rPr>
        <w:t>2003</w:t>
      </w:r>
      <w:r w:rsidR="00335ABF" w:rsidRPr="00C11B78">
        <w:rPr>
          <w:sz w:val="28"/>
          <w:szCs w:val="28"/>
        </w:rPr>
        <w:t xml:space="preserve"> года</w:t>
      </w:r>
      <w:r w:rsidRPr="00C11B78">
        <w:rPr>
          <w:sz w:val="28"/>
          <w:szCs w:val="28"/>
        </w:rPr>
        <w:t xml:space="preserve"> № 131-ФЗ «Об общих принципах организации местного самоуправления в Российской Федерации», </w:t>
      </w:r>
      <w:r w:rsidR="004B7B8F" w:rsidRPr="00C11B78">
        <w:rPr>
          <w:sz w:val="28"/>
          <w:szCs w:val="28"/>
        </w:rPr>
        <w:t>Законом Нижегородской области</w:t>
      </w:r>
      <w:r w:rsidR="00335ABF" w:rsidRPr="00C11B78">
        <w:rPr>
          <w:sz w:val="28"/>
          <w:szCs w:val="28"/>
        </w:rPr>
        <w:t xml:space="preserve"> Закон Нижегородской области от </w:t>
      </w:r>
      <w:r w:rsidR="00203604">
        <w:rPr>
          <w:sz w:val="28"/>
          <w:szCs w:val="28"/>
        </w:rPr>
        <w:t xml:space="preserve">   </w:t>
      </w:r>
      <w:r w:rsidR="00335ABF" w:rsidRPr="00C11B78">
        <w:rPr>
          <w:sz w:val="28"/>
          <w:szCs w:val="28"/>
        </w:rPr>
        <w:t xml:space="preserve">10 сентября 2010 года № 144-З «Об обеспечении чистоты и порядка на территории Нижегородской области», </w:t>
      </w:r>
      <w:r w:rsidR="00DB3D40">
        <w:rPr>
          <w:sz w:val="28"/>
          <w:szCs w:val="28"/>
        </w:rPr>
        <w:t>п</w:t>
      </w:r>
      <w:r w:rsidR="00335ABF" w:rsidRPr="00C11B78">
        <w:rPr>
          <w:sz w:val="28"/>
          <w:szCs w:val="28"/>
        </w:rPr>
        <w:t xml:space="preserve">риказом </w:t>
      </w:r>
      <w:r w:rsidR="00DB3D40">
        <w:rPr>
          <w:sz w:val="28"/>
          <w:szCs w:val="28"/>
        </w:rPr>
        <w:t>м</w:t>
      </w:r>
      <w:r w:rsidR="00335ABF" w:rsidRPr="00C11B78">
        <w:rPr>
          <w:sz w:val="28"/>
          <w:szCs w:val="28"/>
        </w:rPr>
        <w:t xml:space="preserve">инистерства строительства Нижегородской области от 25.09.2019 </w:t>
      </w:r>
      <w:r w:rsidR="00203604">
        <w:rPr>
          <w:sz w:val="28"/>
          <w:szCs w:val="28"/>
        </w:rPr>
        <w:t>№</w:t>
      </w:r>
      <w:r w:rsidR="00335ABF" w:rsidRPr="00C11B78">
        <w:rPr>
          <w:sz w:val="28"/>
          <w:szCs w:val="28"/>
        </w:rPr>
        <w:t xml:space="preserve"> 94/од «Об утверждении Методических рекомендаций по определению требований к ограждениям мест</w:t>
      </w:r>
      <w:proofErr w:type="gramEnd"/>
      <w:r w:rsidR="00335ABF" w:rsidRPr="00C11B78">
        <w:rPr>
          <w:sz w:val="28"/>
          <w:szCs w:val="28"/>
        </w:rPr>
        <w:t xml:space="preserve"> производства земляных, строительных, ремонтных работ и работ по прокладке и переустройству инженерных сетей и коммуникаций на территории Нижегородской области», </w:t>
      </w:r>
      <w:r w:rsidRPr="00C11B78">
        <w:rPr>
          <w:sz w:val="28"/>
          <w:szCs w:val="28"/>
        </w:rPr>
        <w:t>статьей 29 У</w:t>
      </w:r>
      <w:r w:rsidR="004B7B8F" w:rsidRPr="00C11B78">
        <w:rPr>
          <w:sz w:val="28"/>
          <w:szCs w:val="28"/>
        </w:rPr>
        <w:t>става города Нижнего Новгорода</w:t>
      </w:r>
    </w:p>
    <w:p w:rsidR="0078332A" w:rsidRPr="00C11B78" w:rsidRDefault="0078332A" w:rsidP="00DB3D40">
      <w:pPr>
        <w:suppressAutoHyphens/>
        <w:spacing w:line="276" w:lineRule="auto"/>
        <w:jc w:val="center"/>
        <w:outlineLvl w:val="0"/>
        <w:rPr>
          <w:b/>
          <w:sz w:val="28"/>
          <w:szCs w:val="28"/>
        </w:rPr>
      </w:pPr>
    </w:p>
    <w:p w:rsidR="0078332A" w:rsidRPr="00C11B78" w:rsidRDefault="0078332A" w:rsidP="00DB3D40">
      <w:pPr>
        <w:suppressAutoHyphens/>
        <w:spacing w:line="276" w:lineRule="auto"/>
        <w:jc w:val="center"/>
        <w:outlineLvl w:val="0"/>
        <w:rPr>
          <w:b/>
          <w:sz w:val="28"/>
          <w:szCs w:val="28"/>
        </w:rPr>
      </w:pPr>
      <w:r w:rsidRPr="00C11B78">
        <w:rPr>
          <w:b/>
          <w:sz w:val="28"/>
          <w:szCs w:val="28"/>
        </w:rPr>
        <w:t>ГОРОДСКАЯ ДУМА РЕШИЛА:</w:t>
      </w:r>
    </w:p>
    <w:p w:rsidR="0078332A" w:rsidRPr="00C11B78" w:rsidRDefault="0078332A" w:rsidP="00DB3D40">
      <w:pPr>
        <w:suppressAutoHyphens/>
        <w:spacing w:line="276" w:lineRule="auto"/>
        <w:ind w:firstLine="567"/>
        <w:rPr>
          <w:sz w:val="28"/>
          <w:szCs w:val="28"/>
        </w:rPr>
      </w:pPr>
    </w:p>
    <w:p w:rsidR="00C11B78" w:rsidRDefault="00C11B78" w:rsidP="00DB3D40">
      <w:pPr>
        <w:suppressAutoHyphens/>
        <w:autoSpaceDE w:val="0"/>
        <w:autoSpaceDN w:val="0"/>
        <w:adjustRightInd w:val="0"/>
        <w:spacing w:line="276" w:lineRule="auto"/>
        <w:ind w:firstLine="540"/>
        <w:jc w:val="both"/>
        <w:rPr>
          <w:sz w:val="28"/>
          <w:szCs w:val="28"/>
        </w:rPr>
      </w:pPr>
      <w:r w:rsidRPr="00C11B78">
        <w:rPr>
          <w:sz w:val="28"/>
          <w:szCs w:val="28"/>
        </w:rPr>
        <w:t xml:space="preserve">1. </w:t>
      </w:r>
      <w:proofErr w:type="gramStart"/>
      <w:r w:rsidRPr="00C11B78">
        <w:rPr>
          <w:sz w:val="28"/>
          <w:szCs w:val="28"/>
        </w:rPr>
        <w:t xml:space="preserve">Внести в </w:t>
      </w:r>
      <w:hyperlink r:id="rId7" w:history="1">
        <w:r w:rsidRPr="00C11B78">
          <w:rPr>
            <w:sz w:val="28"/>
            <w:szCs w:val="28"/>
          </w:rPr>
          <w:t>Правила</w:t>
        </w:r>
      </w:hyperlink>
      <w:r w:rsidRPr="00C11B78">
        <w:rPr>
          <w:sz w:val="28"/>
          <w:szCs w:val="28"/>
        </w:rPr>
        <w:t xml:space="preserve"> благоустройства территории муниципального образования город Нижний Новгород, утвержденные решением городской Думы города Нижнего Новгорода от 26.12.2018 </w:t>
      </w:r>
      <w:r w:rsidR="003723C2">
        <w:rPr>
          <w:sz w:val="28"/>
          <w:szCs w:val="28"/>
        </w:rPr>
        <w:t>№</w:t>
      </w:r>
      <w:r w:rsidRPr="00C11B78">
        <w:rPr>
          <w:sz w:val="28"/>
          <w:szCs w:val="28"/>
        </w:rPr>
        <w:t xml:space="preserve"> 272</w:t>
      </w:r>
      <w:r w:rsidR="00DB3D40">
        <w:rPr>
          <w:sz w:val="28"/>
          <w:szCs w:val="28"/>
        </w:rPr>
        <w:t xml:space="preserve"> (с изменениями, внесенными решением городской Думы города Нижнего Новгорода от 19.06.2019 №  110)</w:t>
      </w:r>
      <w:r w:rsidRPr="00C11B78">
        <w:rPr>
          <w:sz w:val="28"/>
          <w:szCs w:val="28"/>
        </w:rPr>
        <w:t>, следующие изменения:</w:t>
      </w:r>
      <w:proofErr w:type="gramEnd"/>
    </w:p>
    <w:p w:rsidR="003723C2" w:rsidRDefault="0078332A" w:rsidP="00DB3D40">
      <w:pPr>
        <w:suppressAutoHyphens/>
        <w:spacing w:line="276" w:lineRule="auto"/>
        <w:ind w:firstLine="567"/>
        <w:rPr>
          <w:sz w:val="28"/>
          <w:szCs w:val="28"/>
        </w:rPr>
      </w:pPr>
      <w:r w:rsidRPr="00C11B78">
        <w:rPr>
          <w:sz w:val="28"/>
          <w:szCs w:val="28"/>
        </w:rPr>
        <w:t>1.</w:t>
      </w:r>
      <w:r w:rsidR="003723C2">
        <w:rPr>
          <w:sz w:val="28"/>
          <w:szCs w:val="28"/>
        </w:rPr>
        <w:t xml:space="preserve">1. </w:t>
      </w:r>
      <w:r w:rsidR="00515516" w:rsidRPr="00C11B78">
        <w:rPr>
          <w:sz w:val="28"/>
          <w:szCs w:val="28"/>
        </w:rPr>
        <w:t>В пункте 4.4</w:t>
      </w:r>
      <w:r w:rsidR="00515516">
        <w:rPr>
          <w:sz w:val="28"/>
          <w:szCs w:val="28"/>
        </w:rPr>
        <w:t xml:space="preserve"> раздела</w:t>
      </w:r>
      <w:r w:rsidR="003723C2">
        <w:rPr>
          <w:sz w:val="28"/>
          <w:szCs w:val="28"/>
        </w:rPr>
        <w:t xml:space="preserve"> </w:t>
      </w:r>
      <w:r w:rsidR="00151546">
        <w:rPr>
          <w:sz w:val="28"/>
          <w:szCs w:val="28"/>
        </w:rPr>
        <w:t>4</w:t>
      </w:r>
      <w:r w:rsidR="003723C2">
        <w:rPr>
          <w:sz w:val="28"/>
          <w:szCs w:val="28"/>
        </w:rPr>
        <w:t>:</w:t>
      </w:r>
    </w:p>
    <w:p w:rsidR="005512CD" w:rsidRPr="00C11B78" w:rsidRDefault="00151546" w:rsidP="00DB3D40">
      <w:pPr>
        <w:suppressAutoHyphens/>
        <w:spacing w:line="276" w:lineRule="auto"/>
        <w:ind w:firstLine="567"/>
        <w:jc w:val="both"/>
        <w:rPr>
          <w:sz w:val="28"/>
          <w:szCs w:val="28"/>
        </w:rPr>
      </w:pPr>
      <w:r>
        <w:rPr>
          <w:sz w:val="28"/>
          <w:szCs w:val="28"/>
        </w:rPr>
        <w:lastRenderedPageBreak/>
        <w:t>1.1.1.</w:t>
      </w:r>
      <w:r w:rsidR="005512CD">
        <w:rPr>
          <w:sz w:val="28"/>
          <w:szCs w:val="28"/>
        </w:rPr>
        <w:t xml:space="preserve"> В абзаце втором слово «Ограждения» заменить словами «4.4.1. Ограждения»</w:t>
      </w:r>
      <w:r w:rsidR="007E0090">
        <w:rPr>
          <w:sz w:val="28"/>
          <w:szCs w:val="28"/>
        </w:rPr>
        <w:t>.</w:t>
      </w:r>
    </w:p>
    <w:p w:rsidR="0078332A" w:rsidRDefault="00036758" w:rsidP="00DB3D40">
      <w:pPr>
        <w:suppressAutoHyphens/>
        <w:spacing w:line="276" w:lineRule="auto"/>
        <w:ind w:firstLine="567"/>
        <w:rPr>
          <w:sz w:val="28"/>
          <w:szCs w:val="28"/>
        </w:rPr>
      </w:pPr>
      <w:r w:rsidRPr="00C11B78">
        <w:rPr>
          <w:sz w:val="28"/>
          <w:szCs w:val="28"/>
        </w:rPr>
        <w:t>1.1.</w:t>
      </w:r>
      <w:r w:rsidR="005512CD">
        <w:rPr>
          <w:sz w:val="28"/>
          <w:szCs w:val="28"/>
        </w:rPr>
        <w:t>2</w:t>
      </w:r>
      <w:r w:rsidR="003723C2">
        <w:rPr>
          <w:sz w:val="28"/>
          <w:szCs w:val="28"/>
        </w:rPr>
        <w:t>. А</w:t>
      </w:r>
      <w:r w:rsidR="0078332A" w:rsidRPr="00C11B78">
        <w:rPr>
          <w:sz w:val="28"/>
          <w:szCs w:val="28"/>
        </w:rPr>
        <w:t xml:space="preserve">бзацы </w:t>
      </w:r>
      <w:r w:rsidR="006B60B6">
        <w:rPr>
          <w:sz w:val="28"/>
          <w:szCs w:val="28"/>
        </w:rPr>
        <w:t>двадцать четыре</w:t>
      </w:r>
      <w:r w:rsidR="003723C2">
        <w:rPr>
          <w:sz w:val="28"/>
          <w:szCs w:val="28"/>
        </w:rPr>
        <w:t xml:space="preserve"> – </w:t>
      </w:r>
      <w:r w:rsidR="006B60B6">
        <w:rPr>
          <w:sz w:val="28"/>
          <w:szCs w:val="28"/>
        </w:rPr>
        <w:t>сорок</w:t>
      </w:r>
      <w:r w:rsidR="005512CD">
        <w:rPr>
          <w:sz w:val="28"/>
          <w:szCs w:val="28"/>
        </w:rPr>
        <w:t xml:space="preserve"> четыре</w:t>
      </w:r>
      <w:r w:rsidR="0078332A" w:rsidRPr="00C11B78">
        <w:rPr>
          <w:sz w:val="28"/>
          <w:szCs w:val="28"/>
        </w:rPr>
        <w:t xml:space="preserve"> исключить</w:t>
      </w:r>
      <w:r w:rsidR="003723C2">
        <w:rPr>
          <w:sz w:val="28"/>
          <w:szCs w:val="28"/>
        </w:rPr>
        <w:t>.</w:t>
      </w:r>
    </w:p>
    <w:p w:rsidR="005512CD" w:rsidRPr="00C11B78" w:rsidRDefault="00151546" w:rsidP="00151546">
      <w:pPr>
        <w:suppressAutoHyphens/>
        <w:spacing w:line="276" w:lineRule="auto"/>
        <w:ind w:firstLine="567"/>
        <w:jc w:val="both"/>
        <w:rPr>
          <w:sz w:val="28"/>
          <w:szCs w:val="28"/>
        </w:rPr>
      </w:pPr>
      <w:r>
        <w:rPr>
          <w:sz w:val="28"/>
          <w:szCs w:val="28"/>
        </w:rPr>
        <w:t>1.1.</w:t>
      </w:r>
      <w:r w:rsidR="005512CD">
        <w:rPr>
          <w:sz w:val="28"/>
          <w:szCs w:val="28"/>
        </w:rPr>
        <w:t xml:space="preserve">3. Абзацы сорок пять – пятьдесят три считать соответственно абзацами двадцать </w:t>
      </w:r>
      <w:r w:rsidR="001B6EC5">
        <w:rPr>
          <w:sz w:val="28"/>
          <w:szCs w:val="28"/>
        </w:rPr>
        <w:t>четыре</w:t>
      </w:r>
      <w:r w:rsidR="005512CD">
        <w:rPr>
          <w:sz w:val="28"/>
          <w:szCs w:val="28"/>
        </w:rPr>
        <w:t xml:space="preserve"> – тридцать </w:t>
      </w:r>
      <w:r w:rsidR="001B6EC5">
        <w:rPr>
          <w:sz w:val="28"/>
          <w:szCs w:val="28"/>
        </w:rPr>
        <w:t>два</w:t>
      </w:r>
      <w:r w:rsidR="005512CD">
        <w:rPr>
          <w:sz w:val="28"/>
          <w:szCs w:val="28"/>
        </w:rPr>
        <w:t>.</w:t>
      </w:r>
    </w:p>
    <w:p w:rsidR="0078332A" w:rsidRDefault="00036758" w:rsidP="00DB3D40">
      <w:pPr>
        <w:suppressAutoHyphens/>
        <w:spacing w:line="276" w:lineRule="auto"/>
        <w:ind w:firstLine="567"/>
        <w:rPr>
          <w:sz w:val="28"/>
          <w:szCs w:val="28"/>
        </w:rPr>
      </w:pPr>
      <w:r w:rsidRPr="00C11B78">
        <w:rPr>
          <w:sz w:val="28"/>
          <w:szCs w:val="28"/>
        </w:rPr>
        <w:t>1.</w:t>
      </w:r>
      <w:r w:rsidR="00151546">
        <w:rPr>
          <w:sz w:val="28"/>
          <w:szCs w:val="28"/>
        </w:rPr>
        <w:t>1.</w:t>
      </w:r>
      <w:r w:rsidR="005512CD">
        <w:rPr>
          <w:sz w:val="28"/>
          <w:szCs w:val="28"/>
        </w:rPr>
        <w:t>4</w:t>
      </w:r>
      <w:r w:rsidRPr="00C11B78">
        <w:rPr>
          <w:sz w:val="28"/>
          <w:szCs w:val="28"/>
        </w:rPr>
        <w:t>.</w:t>
      </w:r>
      <w:r w:rsidR="0078332A" w:rsidRPr="00C11B78">
        <w:rPr>
          <w:sz w:val="28"/>
          <w:szCs w:val="28"/>
        </w:rPr>
        <w:t xml:space="preserve"> </w:t>
      </w:r>
      <w:r w:rsidR="003723C2">
        <w:rPr>
          <w:sz w:val="28"/>
          <w:szCs w:val="28"/>
        </w:rPr>
        <w:t>Д</w:t>
      </w:r>
      <w:r w:rsidR="0078332A" w:rsidRPr="00C11B78">
        <w:rPr>
          <w:sz w:val="28"/>
          <w:szCs w:val="28"/>
        </w:rPr>
        <w:t xml:space="preserve">ополнить </w:t>
      </w:r>
      <w:r w:rsidR="008635EF">
        <w:rPr>
          <w:sz w:val="28"/>
          <w:szCs w:val="28"/>
        </w:rPr>
        <w:t>подпунктом 4.4.2 следующего содержания:</w:t>
      </w:r>
    </w:p>
    <w:p w:rsidR="008635EF" w:rsidRDefault="008635EF" w:rsidP="00DB3D40">
      <w:pPr>
        <w:suppressAutoHyphens/>
        <w:spacing w:line="276" w:lineRule="auto"/>
        <w:ind w:firstLine="540"/>
        <w:jc w:val="both"/>
        <w:rPr>
          <w:sz w:val="28"/>
          <w:szCs w:val="28"/>
        </w:rPr>
      </w:pPr>
      <w:r>
        <w:rPr>
          <w:sz w:val="28"/>
          <w:szCs w:val="28"/>
        </w:rPr>
        <w:t xml:space="preserve">«4.4.2. </w:t>
      </w:r>
      <w:r w:rsidRPr="00C11B78">
        <w:rPr>
          <w:sz w:val="28"/>
          <w:szCs w:val="28"/>
        </w:rPr>
        <w:t>Требования к ограждениям мест производства земляных, строительных, ремонтных работ и работ по прокладке и переустройству инженерных сетей и коммуникаций</w:t>
      </w:r>
      <w:r w:rsidR="00151546">
        <w:rPr>
          <w:sz w:val="28"/>
          <w:szCs w:val="28"/>
        </w:rPr>
        <w:t xml:space="preserve"> (далее в данном подпункте – ограждения)</w:t>
      </w:r>
      <w:r>
        <w:rPr>
          <w:sz w:val="28"/>
          <w:szCs w:val="28"/>
        </w:rPr>
        <w:t>.</w:t>
      </w:r>
    </w:p>
    <w:p w:rsidR="008635EF" w:rsidRPr="008635EF" w:rsidRDefault="008635EF" w:rsidP="00DB3D40">
      <w:pPr>
        <w:suppressAutoHyphens/>
        <w:spacing w:line="276" w:lineRule="auto"/>
        <w:ind w:firstLine="540"/>
        <w:jc w:val="both"/>
        <w:rPr>
          <w:sz w:val="28"/>
          <w:szCs w:val="28"/>
        </w:rPr>
      </w:pPr>
      <w:r>
        <w:rPr>
          <w:sz w:val="28"/>
          <w:szCs w:val="28"/>
        </w:rPr>
        <w:t>4.4.2.1.</w:t>
      </w:r>
      <w:r w:rsidRPr="008635EF">
        <w:rPr>
          <w:sz w:val="28"/>
          <w:szCs w:val="28"/>
        </w:rPr>
        <w:t xml:space="preserve"> Ограждения по видам градостроительных работ подразделяют на группы:</w:t>
      </w:r>
    </w:p>
    <w:p w:rsidR="008635EF" w:rsidRPr="008635EF" w:rsidRDefault="008635EF" w:rsidP="00DB3D40">
      <w:pPr>
        <w:suppressAutoHyphens/>
        <w:spacing w:line="276" w:lineRule="auto"/>
        <w:ind w:firstLine="540"/>
        <w:jc w:val="both"/>
        <w:rPr>
          <w:sz w:val="28"/>
          <w:szCs w:val="28"/>
        </w:rPr>
      </w:pPr>
      <w:r w:rsidRPr="008635EF">
        <w:rPr>
          <w:sz w:val="28"/>
          <w:szCs w:val="28"/>
        </w:rPr>
        <w:t>- ограждения строительных площадок при новом строительстве, ремонте, реконструкции зданий и сооружений, в том числе при выполнении работ на фасадах зданий;</w:t>
      </w:r>
    </w:p>
    <w:p w:rsidR="008635EF" w:rsidRPr="008635EF" w:rsidRDefault="008635EF" w:rsidP="00DB3D40">
      <w:pPr>
        <w:suppressAutoHyphens/>
        <w:spacing w:line="276" w:lineRule="auto"/>
        <w:ind w:firstLine="540"/>
        <w:jc w:val="both"/>
        <w:rPr>
          <w:sz w:val="28"/>
          <w:szCs w:val="28"/>
        </w:rPr>
      </w:pPr>
      <w:r w:rsidRPr="008635EF">
        <w:rPr>
          <w:sz w:val="28"/>
          <w:szCs w:val="28"/>
        </w:rPr>
        <w:t>- ограждения площадок при аварийном разрытии для ремонта подземных коммуникаций, прокладки, ремонта, реконструкции инженерных коммуникаций глубокого заложения (более одного метра), строительстве и реконструкции объектов дорожно-мостового хозяйства;</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 ограждения площадок при прокладке коммуникаций неглубокого заложения (до </w:t>
      </w:r>
      <w:smartTag w:uri="urn:schemas-microsoft-com:office:smarttags" w:element="metricconverter">
        <w:smartTagPr>
          <w:attr w:name="ProductID" w:val="1 метра"/>
        </w:smartTagPr>
        <w:r w:rsidRPr="008635EF">
          <w:rPr>
            <w:sz w:val="28"/>
            <w:szCs w:val="28"/>
          </w:rPr>
          <w:t>1 метра</w:t>
        </w:r>
      </w:smartTag>
      <w:r w:rsidRPr="008635EF">
        <w:rPr>
          <w:sz w:val="28"/>
          <w:szCs w:val="28"/>
        </w:rPr>
        <w:t>), ремонте дворов, при работах по благоустройству.</w:t>
      </w:r>
    </w:p>
    <w:p w:rsidR="008635EF" w:rsidRPr="008635EF" w:rsidRDefault="008635EF" w:rsidP="00DB3D40">
      <w:pPr>
        <w:suppressAutoHyphens/>
        <w:spacing w:line="276" w:lineRule="auto"/>
        <w:ind w:firstLine="540"/>
        <w:jc w:val="both"/>
        <w:rPr>
          <w:sz w:val="28"/>
          <w:szCs w:val="28"/>
        </w:rPr>
      </w:pPr>
      <w:r>
        <w:rPr>
          <w:sz w:val="28"/>
          <w:szCs w:val="28"/>
        </w:rPr>
        <w:t>4.4.2.2</w:t>
      </w:r>
      <w:r w:rsidRPr="008635EF">
        <w:rPr>
          <w:sz w:val="28"/>
          <w:szCs w:val="28"/>
        </w:rPr>
        <w:t xml:space="preserve">. Ограждения по конструктивному решению подразделяют </w:t>
      </w:r>
      <w:proofErr w:type="gramStart"/>
      <w:r w:rsidRPr="008635EF">
        <w:rPr>
          <w:sz w:val="28"/>
          <w:szCs w:val="28"/>
        </w:rPr>
        <w:t>на</w:t>
      </w:r>
      <w:proofErr w:type="gramEnd"/>
      <w:r w:rsidRPr="008635EF">
        <w:rPr>
          <w:sz w:val="28"/>
          <w:szCs w:val="28"/>
        </w:rPr>
        <w:t xml:space="preserve"> стоечные, панельные и панельно-стоечные.</w:t>
      </w:r>
    </w:p>
    <w:p w:rsidR="008635EF" w:rsidRPr="008635EF" w:rsidRDefault="008635EF" w:rsidP="00DB3D40">
      <w:pPr>
        <w:suppressAutoHyphens/>
        <w:spacing w:line="276" w:lineRule="auto"/>
        <w:ind w:firstLine="540"/>
        <w:jc w:val="both"/>
        <w:rPr>
          <w:sz w:val="28"/>
          <w:szCs w:val="28"/>
        </w:rPr>
      </w:pPr>
      <w:r w:rsidRPr="008635EF">
        <w:rPr>
          <w:sz w:val="28"/>
          <w:szCs w:val="28"/>
        </w:rPr>
        <w:t>Панели ограждений могут быть сплошными и разреженными.</w:t>
      </w:r>
    </w:p>
    <w:p w:rsidR="008635EF" w:rsidRPr="008635EF" w:rsidRDefault="008635EF" w:rsidP="00DB3D40">
      <w:pPr>
        <w:suppressAutoHyphens/>
        <w:spacing w:line="276" w:lineRule="auto"/>
        <w:ind w:firstLine="540"/>
        <w:jc w:val="both"/>
        <w:rPr>
          <w:sz w:val="28"/>
          <w:szCs w:val="28"/>
        </w:rPr>
      </w:pPr>
      <w:r w:rsidRPr="008635EF">
        <w:rPr>
          <w:sz w:val="28"/>
          <w:szCs w:val="28"/>
        </w:rPr>
        <w:t>Защитно-охранные ограждения должны быть только сплошными.</w:t>
      </w:r>
    </w:p>
    <w:p w:rsidR="008635EF" w:rsidRPr="008635EF" w:rsidRDefault="008635EF" w:rsidP="00DB3D40">
      <w:pPr>
        <w:suppressAutoHyphens/>
        <w:spacing w:line="276" w:lineRule="auto"/>
        <w:ind w:firstLine="540"/>
        <w:jc w:val="both"/>
        <w:rPr>
          <w:sz w:val="28"/>
          <w:szCs w:val="28"/>
        </w:rPr>
      </w:pPr>
      <w:r>
        <w:rPr>
          <w:sz w:val="28"/>
          <w:szCs w:val="28"/>
        </w:rPr>
        <w:t>4.4.2.3.</w:t>
      </w:r>
      <w:r w:rsidRPr="008635EF">
        <w:rPr>
          <w:sz w:val="28"/>
          <w:szCs w:val="28"/>
        </w:rPr>
        <w:t xml:space="preserve"> Ограждения по исполнению подразделяют на ограждения с доборными элементами: защитным козырьком, тротуаром, перилами, подкосами и ограждения без доборных элементов.</w:t>
      </w:r>
    </w:p>
    <w:p w:rsidR="008635EF" w:rsidRPr="008635EF" w:rsidRDefault="008635EF" w:rsidP="00DB3D40">
      <w:pPr>
        <w:suppressAutoHyphens/>
        <w:spacing w:line="276" w:lineRule="auto"/>
        <w:ind w:firstLine="540"/>
        <w:jc w:val="both"/>
        <w:rPr>
          <w:sz w:val="28"/>
          <w:szCs w:val="28"/>
        </w:rPr>
      </w:pPr>
      <w:r>
        <w:rPr>
          <w:sz w:val="28"/>
          <w:szCs w:val="28"/>
        </w:rPr>
        <w:t>4.4.2.4.</w:t>
      </w:r>
      <w:r w:rsidRPr="008635EF">
        <w:rPr>
          <w:sz w:val="28"/>
          <w:szCs w:val="28"/>
        </w:rPr>
        <w:t xml:space="preserve"> Ограждения по функциональному назначению подразделяют на типы:</w:t>
      </w:r>
    </w:p>
    <w:p w:rsidR="008635EF" w:rsidRPr="008635EF" w:rsidRDefault="008635EF" w:rsidP="00DB3D40">
      <w:pPr>
        <w:suppressAutoHyphens/>
        <w:spacing w:line="276" w:lineRule="auto"/>
        <w:ind w:firstLine="540"/>
        <w:jc w:val="both"/>
        <w:rPr>
          <w:sz w:val="28"/>
          <w:szCs w:val="28"/>
        </w:rPr>
      </w:pPr>
      <w:r w:rsidRPr="008635EF">
        <w:rPr>
          <w:sz w:val="28"/>
          <w:szCs w:val="28"/>
        </w:rPr>
        <w:t>- защитные, предназначенные для предотвращения доступа посторонних лиц на площадки, территории и участки;</w:t>
      </w:r>
    </w:p>
    <w:p w:rsidR="008635EF" w:rsidRPr="008635EF" w:rsidRDefault="008635EF" w:rsidP="00DB3D40">
      <w:pPr>
        <w:suppressAutoHyphens/>
        <w:spacing w:line="276" w:lineRule="auto"/>
        <w:ind w:firstLine="540"/>
        <w:jc w:val="both"/>
        <w:rPr>
          <w:sz w:val="28"/>
          <w:szCs w:val="28"/>
        </w:rPr>
      </w:pPr>
      <w:r w:rsidRPr="008635EF">
        <w:rPr>
          <w:sz w:val="28"/>
          <w:szCs w:val="28"/>
        </w:rPr>
        <w:t>- защитно-охранные, предназначенные для предотвращения доступа посторонних лиц на площадки и для обеспечения охраны материальных ценностей строительства;</w:t>
      </w:r>
    </w:p>
    <w:p w:rsidR="00C07AD7" w:rsidRDefault="008635EF" w:rsidP="00DB3D40">
      <w:pPr>
        <w:suppressAutoHyphens/>
        <w:spacing w:line="276" w:lineRule="auto"/>
        <w:ind w:firstLine="540"/>
        <w:jc w:val="both"/>
        <w:rPr>
          <w:sz w:val="28"/>
          <w:szCs w:val="28"/>
        </w:rPr>
      </w:pPr>
      <w:proofErr w:type="gramStart"/>
      <w:r w:rsidRPr="008635EF">
        <w:rPr>
          <w:sz w:val="28"/>
          <w:szCs w:val="28"/>
        </w:rPr>
        <w:t>- сигнальные, предназначенные для предупреждения о границах территорий и участков с опасными и (или) вредными производственными факторами.</w:t>
      </w:r>
      <w:proofErr w:type="gramEnd"/>
    </w:p>
    <w:p w:rsidR="00C07AD7" w:rsidRPr="008635EF" w:rsidRDefault="009F7E6E" w:rsidP="00DB3D40">
      <w:pPr>
        <w:suppressAutoHyphens/>
        <w:spacing w:line="276" w:lineRule="auto"/>
        <w:ind w:firstLine="540"/>
        <w:jc w:val="both"/>
        <w:rPr>
          <w:sz w:val="28"/>
          <w:szCs w:val="28"/>
        </w:rPr>
      </w:pPr>
      <w:r>
        <w:rPr>
          <w:sz w:val="28"/>
          <w:szCs w:val="28"/>
        </w:rPr>
        <w:t xml:space="preserve">4.4.2.5. </w:t>
      </w:r>
      <w:r w:rsidR="00C07AD7">
        <w:rPr>
          <w:sz w:val="28"/>
          <w:szCs w:val="28"/>
        </w:rPr>
        <w:t xml:space="preserve">Требования к ограждениям в зависимости от их типов приведены в </w:t>
      </w:r>
      <w:hyperlink r:id="rId8" w:history="1">
        <w:r w:rsidR="00C07AD7" w:rsidRPr="00DB3D40">
          <w:rPr>
            <w:sz w:val="28"/>
            <w:szCs w:val="28"/>
          </w:rPr>
          <w:t xml:space="preserve">Приложении </w:t>
        </w:r>
        <w:r w:rsidR="00DB3D40">
          <w:rPr>
            <w:sz w:val="28"/>
            <w:szCs w:val="28"/>
          </w:rPr>
          <w:t xml:space="preserve">№ </w:t>
        </w:r>
        <w:r w:rsidR="00C07AD7" w:rsidRPr="00DB3D40">
          <w:rPr>
            <w:sz w:val="28"/>
            <w:szCs w:val="28"/>
          </w:rPr>
          <w:t>1</w:t>
        </w:r>
      </w:hyperlink>
      <w:r w:rsidR="00C07AD7">
        <w:rPr>
          <w:sz w:val="28"/>
          <w:szCs w:val="28"/>
        </w:rPr>
        <w:t xml:space="preserve"> к настоящим </w:t>
      </w:r>
      <w:r w:rsidR="00DB3D40">
        <w:rPr>
          <w:sz w:val="28"/>
          <w:szCs w:val="28"/>
        </w:rPr>
        <w:t>Правилам</w:t>
      </w:r>
      <w:r w:rsidR="00C07AD7">
        <w:rPr>
          <w:sz w:val="28"/>
          <w:szCs w:val="28"/>
        </w:rPr>
        <w:t>.</w:t>
      </w:r>
    </w:p>
    <w:p w:rsidR="008635EF" w:rsidRPr="008635EF" w:rsidRDefault="009F7E6E" w:rsidP="00DB3D40">
      <w:pPr>
        <w:suppressAutoHyphens/>
        <w:spacing w:line="276" w:lineRule="auto"/>
        <w:ind w:firstLine="540"/>
        <w:jc w:val="both"/>
        <w:rPr>
          <w:sz w:val="28"/>
          <w:szCs w:val="28"/>
        </w:rPr>
      </w:pPr>
      <w:r>
        <w:rPr>
          <w:sz w:val="28"/>
          <w:szCs w:val="28"/>
        </w:rPr>
        <w:t xml:space="preserve">4.4.2.6. </w:t>
      </w:r>
      <w:r w:rsidR="008635EF" w:rsidRPr="008635EF">
        <w:rPr>
          <w:sz w:val="28"/>
          <w:szCs w:val="28"/>
        </w:rPr>
        <w:t xml:space="preserve">Ограждения должны обеспечивать безопасное движение транспорта и пешеходов, сохранность объектов, входящих в зону производства работ, и предназначаться для создания оптимальных условий труда при организации и </w:t>
      </w:r>
      <w:proofErr w:type="gramStart"/>
      <w:r w:rsidR="008635EF" w:rsidRPr="008635EF">
        <w:rPr>
          <w:sz w:val="28"/>
          <w:szCs w:val="28"/>
        </w:rPr>
        <w:lastRenderedPageBreak/>
        <w:t>проведении строительных работ, снижения риска нарушения здоровья работающих и населения, проживающего в зоне влияния производства работ, а также от распространения ветром мусора и пыли за пределы площадки при осуществлении сноса, разборке аварийных конструкций, при устройстве котлована и свайного поля.</w:t>
      </w:r>
      <w:proofErr w:type="gramEnd"/>
    </w:p>
    <w:p w:rsidR="008635EF" w:rsidRPr="008635EF" w:rsidRDefault="00544EB7" w:rsidP="00DB3D40">
      <w:pPr>
        <w:suppressAutoHyphens/>
        <w:spacing w:line="276" w:lineRule="auto"/>
        <w:ind w:firstLine="540"/>
        <w:jc w:val="both"/>
        <w:rPr>
          <w:sz w:val="28"/>
          <w:szCs w:val="28"/>
        </w:rPr>
      </w:pPr>
      <w:r>
        <w:rPr>
          <w:sz w:val="28"/>
          <w:szCs w:val="28"/>
        </w:rPr>
        <w:t>4.4.2.</w:t>
      </w:r>
      <w:r w:rsidR="009F7E6E">
        <w:rPr>
          <w:sz w:val="28"/>
          <w:szCs w:val="28"/>
        </w:rPr>
        <w:t>7</w:t>
      </w:r>
      <w:r w:rsidR="00D94F1B">
        <w:rPr>
          <w:sz w:val="28"/>
          <w:szCs w:val="28"/>
        </w:rPr>
        <w:t xml:space="preserve">. </w:t>
      </w:r>
      <w:r w:rsidR="008635EF" w:rsidRPr="008635EF">
        <w:rPr>
          <w:sz w:val="28"/>
          <w:szCs w:val="28"/>
        </w:rPr>
        <w:t>Ограждения могут нести информацию о проекте строительства, реконструкции объекта, способствовать положительному восприятию гражданами видов города Нижнего Новгорода, ограждая место производства работ панелями, несущими информационную и эстетическую нагрузку.</w:t>
      </w:r>
    </w:p>
    <w:p w:rsidR="007E0090" w:rsidRDefault="00544EB7" w:rsidP="00DB3D40">
      <w:pPr>
        <w:suppressAutoHyphens/>
        <w:spacing w:line="276" w:lineRule="auto"/>
        <w:ind w:firstLine="540"/>
        <w:jc w:val="both"/>
        <w:rPr>
          <w:sz w:val="28"/>
          <w:szCs w:val="28"/>
        </w:rPr>
      </w:pPr>
      <w:r>
        <w:rPr>
          <w:sz w:val="28"/>
          <w:szCs w:val="28"/>
        </w:rPr>
        <w:t>4.4.2.</w:t>
      </w:r>
      <w:r w:rsidR="009F7E6E">
        <w:rPr>
          <w:sz w:val="28"/>
          <w:szCs w:val="28"/>
        </w:rPr>
        <w:t>8</w:t>
      </w:r>
      <w:r w:rsidR="00D94F1B">
        <w:rPr>
          <w:sz w:val="28"/>
          <w:szCs w:val="28"/>
        </w:rPr>
        <w:t xml:space="preserve">. </w:t>
      </w:r>
      <w:proofErr w:type="gramStart"/>
      <w:r w:rsidR="008635EF" w:rsidRPr="008635EF">
        <w:rPr>
          <w:sz w:val="28"/>
          <w:szCs w:val="28"/>
        </w:rPr>
        <w:t xml:space="preserve">При въезде на строительную площадку устанавливаются информационные щиты </w:t>
      </w:r>
      <w:r w:rsidR="007E0090">
        <w:rPr>
          <w:sz w:val="28"/>
          <w:szCs w:val="28"/>
        </w:rPr>
        <w:t xml:space="preserve"> по форме согласно </w:t>
      </w:r>
      <w:r w:rsidR="00EB0671">
        <w:rPr>
          <w:sz w:val="28"/>
          <w:szCs w:val="28"/>
        </w:rPr>
        <w:t>П</w:t>
      </w:r>
      <w:r w:rsidR="007E0090">
        <w:rPr>
          <w:sz w:val="28"/>
          <w:szCs w:val="28"/>
        </w:rPr>
        <w:t xml:space="preserve">риложению </w:t>
      </w:r>
      <w:r w:rsidR="00151546">
        <w:rPr>
          <w:sz w:val="28"/>
          <w:szCs w:val="28"/>
        </w:rPr>
        <w:t xml:space="preserve">№ </w:t>
      </w:r>
      <w:r w:rsidR="007E0090">
        <w:rPr>
          <w:sz w:val="28"/>
          <w:szCs w:val="28"/>
        </w:rPr>
        <w:t xml:space="preserve">5 к Правилам </w:t>
      </w:r>
      <w:r w:rsidR="008635EF" w:rsidRPr="008635EF">
        <w:rPr>
          <w:sz w:val="28"/>
          <w:szCs w:val="28"/>
        </w:rPr>
        <w:t>с указанием наименования объекта, названия застройщика (технического заказчика), исполнителя работ (лица, осуществляющего строительство, реконструкцию), фамилии, должности и номеров телефонов ответственного производителя работ по объекту и представителя органа государственного строительного надзора (в случаях, когда надзор осуществляется) или местного самоуправления, курирующего строительство, сроков начала и окончания работ</w:t>
      </w:r>
      <w:proofErr w:type="gramEnd"/>
      <w:r w:rsidR="008635EF" w:rsidRPr="008635EF">
        <w:rPr>
          <w:sz w:val="28"/>
          <w:szCs w:val="28"/>
        </w:rPr>
        <w:t xml:space="preserve">, схемы объекта. </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На информационном щите допускается графическое изображение строящегося объекта с краткой его характеристикой, а также организаций, осуществляющих строительство (застройщик или заказчик), их логотип, номер телефона и сайт в информационно-телекоммуникационной сети </w:t>
      </w:r>
      <w:r w:rsidR="006338A6">
        <w:rPr>
          <w:sz w:val="28"/>
          <w:szCs w:val="28"/>
        </w:rPr>
        <w:t>«</w:t>
      </w:r>
      <w:r w:rsidRPr="008635EF">
        <w:rPr>
          <w:sz w:val="28"/>
          <w:szCs w:val="28"/>
        </w:rPr>
        <w:t>Интернет</w:t>
      </w:r>
      <w:r w:rsidR="006338A6">
        <w:rPr>
          <w:sz w:val="28"/>
          <w:szCs w:val="28"/>
        </w:rPr>
        <w:t>»</w:t>
      </w:r>
      <w:r w:rsidRPr="008635EF">
        <w:rPr>
          <w:sz w:val="28"/>
          <w:szCs w:val="28"/>
        </w:rPr>
        <w:t>. Допускается размещение информации с графическим изображением или фотодокументами исторического прошлого Нижнего Новгорода, Нижегородской области и (или) места, на котором осуществляется строительство.</w:t>
      </w:r>
    </w:p>
    <w:p w:rsidR="005512CD" w:rsidRDefault="00D94F1B" w:rsidP="00DB3D40">
      <w:pPr>
        <w:suppressAutoHyphens/>
        <w:autoSpaceDE w:val="0"/>
        <w:autoSpaceDN w:val="0"/>
        <w:adjustRightInd w:val="0"/>
        <w:spacing w:line="276" w:lineRule="auto"/>
        <w:ind w:firstLine="539"/>
        <w:jc w:val="both"/>
        <w:rPr>
          <w:sz w:val="28"/>
          <w:szCs w:val="28"/>
        </w:rPr>
      </w:pPr>
      <w:r>
        <w:rPr>
          <w:sz w:val="28"/>
          <w:szCs w:val="28"/>
        </w:rPr>
        <w:t>4.4.2.</w:t>
      </w:r>
      <w:r w:rsidR="009F7E6E">
        <w:rPr>
          <w:sz w:val="28"/>
          <w:szCs w:val="28"/>
        </w:rPr>
        <w:t>9</w:t>
      </w:r>
      <w:r>
        <w:rPr>
          <w:sz w:val="28"/>
          <w:szCs w:val="28"/>
        </w:rPr>
        <w:t xml:space="preserve">. </w:t>
      </w:r>
      <w:r w:rsidR="005512CD">
        <w:rPr>
          <w:sz w:val="28"/>
          <w:szCs w:val="28"/>
        </w:rPr>
        <w:t>На ограждении застройщиком либо иным лицом с его согласия (далее - заинтересованное лицо) может быть выполнено декоративно-художественное оформление, если содержание изображения не противоречит законодательству.</w:t>
      </w:r>
    </w:p>
    <w:p w:rsidR="005512CD" w:rsidRDefault="005512CD" w:rsidP="00DB3D40">
      <w:pPr>
        <w:suppressAutoHyphens/>
        <w:autoSpaceDE w:val="0"/>
        <w:autoSpaceDN w:val="0"/>
        <w:adjustRightInd w:val="0"/>
        <w:spacing w:line="276" w:lineRule="auto"/>
        <w:ind w:firstLine="539"/>
        <w:jc w:val="both"/>
        <w:rPr>
          <w:sz w:val="28"/>
          <w:szCs w:val="28"/>
        </w:rPr>
      </w:pPr>
      <w:r>
        <w:rPr>
          <w:sz w:val="28"/>
          <w:szCs w:val="28"/>
        </w:rPr>
        <w:t>Размер декоративно-художественного оформления не должен превышать габариты секции ограждения.</w:t>
      </w:r>
    </w:p>
    <w:p w:rsidR="005512CD" w:rsidRDefault="005512CD" w:rsidP="00DB3D40">
      <w:pPr>
        <w:suppressAutoHyphens/>
        <w:autoSpaceDE w:val="0"/>
        <w:autoSpaceDN w:val="0"/>
        <w:adjustRightInd w:val="0"/>
        <w:spacing w:line="276" w:lineRule="auto"/>
        <w:ind w:firstLine="539"/>
        <w:jc w:val="both"/>
        <w:rPr>
          <w:sz w:val="28"/>
          <w:szCs w:val="28"/>
        </w:rPr>
      </w:pPr>
      <w:r>
        <w:rPr>
          <w:sz w:val="28"/>
          <w:szCs w:val="28"/>
        </w:rPr>
        <w:t>Внешний вид и цветовое решение декоративно-художественного оформления должны соответствовать цветовой гамме окружающих архитектурных объектов и элементов благоустройства.</w:t>
      </w:r>
    </w:p>
    <w:p w:rsidR="005512CD" w:rsidRDefault="005512CD" w:rsidP="00DB3D40">
      <w:pPr>
        <w:suppressAutoHyphens/>
        <w:autoSpaceDE w:val="0"/>
        <w:autoSpaceDN w:val="0"/>
        <w:adjustRightInd w:val="0"/>
        <w:spacing w:line="276" w:lineRule="auto"/>
        <w:ind w:firstLine="539"/>
        <w:jc w:val="both"/>
        <w:rPr>
          <w:sz w:val="28"/>
          <w:szCs w:val="28"/>
        </w:rPr>
      </w:pPr>
      <w:r>
        <w:rPr>
          <w:sz w:val="28"/>
          <w:szCs w:val="28"/>
        </w:rPr>
        <w:t>Декоративно-художественное оформление выполняется способом нанесения изображений на поверхность ограждения методом покраски, наклейки либо способом присоединения к ограждению конструкций с изображением. Способ и метод декоративно-художественного оформления должны обеспечивать устойчивость изображений к неблагоприятным погодным условиям на период строительства объекта и безопасность для пешеходов и транспорта.</w:t>
      </w:r>
    </w:p>
    <w:p w:rsidR="005512CD" w:rsidRDefault="005512CD" w:rsidP="00DB3D40">
      <w:pPr>
        <w:suppressAutoHyphens/>
        <w:autoSpaceDE w:val="0"/>
        <w:autoSpaceDN w:val="0"/>
        <w:adjustRightInd w:val="0"/>
        <w:spacing w:line="276" w:lineRule="auto"/>
        <w:ind w:firstLine="539"/>
        <w:jc w:val="both"/>
        <w:rPr>
          <w:sz w:val="28"/>
          <w:szCs w:val="28"/>
        </w:rPr>
      </w:pPr>
      <w:r>
        <w:rPr>
          <w:sz w:val="28"/>
          <w:szCs w:val="28"/>
        </w:rPr>
        <w:t xml:space="preserve">Декоративно-художественное оформление ограждений осуществляется после получения согласования, выдаваемого администрацией города Нижнего Новгорода в течение 30 дней со дня представления заинтересованным лицом заявления и </w:t>
      </w:r>
      <w:r>
        <w:rPr>
          <w:sz w:val="28"/>
          <w:szCs w:val="28"/>
        </w:rPr>
        <w:lastRenderedPageBreak/>
        <w:t>эскиза художественно-декоративного оформления в виде краткой пояснительной записки с описанием способа нанесения изображения и содержащей графическую проекцию изображения и фотомонтаж с обозначением размеров изображения.</w:t>
      </w:r>
    </w:p>
    <w:p w:rsidR="005512CD" w:rsidRPr="008635EF" w:rsidRDefault="005512CD" w:rsidP="00DB3D40">
      <w:pPr>
        <w:suppressAutoHyphens/>
        <w:autoSpaceDE w:val="0"/>
        <w:autoSpaceDN w:val="0"/>
        <w:adjustRightInd w:val="0"/>
        <w:spacing w:line="276" w:lineRule="auto"/>
        <w:ind w:firstLine="539"/>
        <w:jc w:val="both"/>
        <w:rPr>
          <w:sz w:val="28"/>
          <w:szCs w:val="28"/>
        </w:rPr>
      </w:pPr>
      <w:r>
        <w:rPr>
          <w:sz w:val="28"/>
          <w:szCs w:val="28"/>
        </w:rPr>
        <w:t>В согласовании может быть отказано в случае несоответствия представленного эскиза художественно-декоративного оформления требованиям настоящих Правил.</w:t>
      </w:r>
    </w:p>
    <w:p w:rsidR="008635EF" w:rsidRPr="008635EF" w:rsidRDefault="00D94F1B" w:rsidP="00DB3D40">
      <w:pPr>
        <w:suppressAutoHyphens/>
        <w:spacing w:line="276" w:lineRule="auto"/>
        <w:ind w:firstLine="540"/>
        <w:jc w:val="both"/>
        <w:rPr>
          <w:sz w:val="28"/>
          <w:szCs w:val="28"/>
        </w:rPr>
      </w:pPr>
      <w:r>
        <w:rPr>
          <w:sz w:val="28"/>
          <w:szCs w:val="28"/>
        </w:rPr>
        <w:t>4.4.2.</w:t>
      </w:r>
      <w:r w:rsidR="009F7E6E">
        <w:rPr>
          <w:sz w:val="28"/>
          <w:szCs w:val="28"/>
        </w:rPr>
        <w:t>10</w:t>
      </w:r>
      <w:r>
        <w:rPr>
          <w:sz w:val="28"/>
          <w:szCs w:val="28"/>
        </w:rPr>
        <w:t xml:space="preserve">. </w:t>
      </w:r>
      <w:r w:rsidR="008635EF" w:rsidRPr="008635EF">
        <w:rPr>
          <w:sz w:val="28"/>
          <w:szCs w:val="28"/>
        </w:rPr>
        <w:t xml:space="preserve">При обустройстве ограждений на улично-дорожной сети следует руководствоваться ВСН 37-84, ГОСТ </w:t>
      </w:r>
      <w:proofErr w:type="gramStart"/>
      <w:r w:rsidR="008635EF" w:rsidRPr="008635EF">
        <w:rPr>
          <w:sz w:val="28"/>
          <w:szCs w:val="28"/>
        </w:rPr>
        <w:t>Р</w:t>
      </w:r>
      <w:proofErr w:type="gramEnd"/>
      <w:r w:rsidR="008635EF" w:rsidRPr="008635EF">
        <w:rPr>
          <w:sz w:val="28"/>
          <w:szCs w:val="28"/>
        </w:rPr>
        <w:t xml:space="preserve"> 52290-2004, ГОСТ Р 52607-2006.</w:t>
      </w:r>
    </w:p>
    <w:p w:rsidR="008635EF" w:rsidRPr="008635EF" w:rsidRDefault="00D94F1B" w:rsidP="00DB3D40">
      <w:pPr>
        <w:suppressAutoHyphens/>
        <w:spacing w:line="276" w:lineRule="auto"/>
        <w:ind w:firstLine="540"/>
        <w:jc w:val="both"/>
        <w:rPr>
          <w:sz w:val="28"/>
          <w:szCs w:val="28"/>
        </w:rPr>
      </w:pPr>
      <w:r>
        <w:rPr>
          <w:sz w:val="28"/>
          <w:szCs w:val="28"/>
        </w:rPr>
        <w:t>4.4.2.</w:t>
      </w:r>
      <w:r w:rsidR="007E12E2">
        <w:rPr>
          <w:sz w:val="28"/>
          <w:szCs w:val="28"/>
        </w:rPr>
        <w:t>1</w:t>
      </w:r>
      <w:r w:rsidR="009F7E6E">
        <w:rPr>
          <w:sz w:val="28"/>
          <w:szCs w:val="28"/>
        </w:rPr>
        <w:t>1</w:t>
      </w:r>
      <w:r>
        <w:rPr>
          <w:sz w:val="28"/>
          <w:szCs w:val="28"/>
        </w:rPr>
        <w:t xml:space="preserve">. </w:t>
      </w:r>
      <w:proofErr w:type="gramStart"/>
      <w:r w:rsidR="008635EF" w:rsidRPr="008635EF">
        <w:rPr>
          <w:sz w:val="28"/>
          <w:szCs w:val="28"/>
        </w:rPr>
        <w:t>Применение временных ограждений при производстве работ на улично-дорожной сети осуществляется в соответствии с согласованными с органами ГИБДД и утвержденными техническим заказчиком работ схемами участков объектов улично-дорожной сети, на которых производятся дорожные работы.</w:t>
      </w:r>
      <w:proofErr w:type="gramEnd"/>
    </w:p>
    <w:p w:rsidR="008635EF" w:rsidRPr="008635EF" w:rsidRDefault="00D94F1B" w:rsidP="00DB3D40">
      <w:pPr>
        <w:suppressAutoHyphens/>
        <w:spacing w:line="276" w:lineRule="auto"/>
        <w:ind w:firstLine="540"/>
        <w:jc w:val="both"/>
        <w:rPr>
          <w:sz w:val="28"/>
          <w:szCs w:val="28"/>
        </w:rPr>
      </w:pPr>
      <w:r>
        <w:rPr>
          <w:sz w:val="28"/>
          <w:szCs w:val="28"/>
        </w:rPr>
        <w:t>4.4.2.</w:t>
      </w:r>
      <w:r w:rsidR="007E12E2">
        <w:rPr>
          <w:sz w:val="28"/>
          <w:szCs w:val="28"/>
        </w:rPr>
        <w:t>1</w:t>
      </w:r>
      <w:r w:rsidR="009F7E6E">
        <w:rPr>
          <w:sz w:val="28"/>
          <w:szCs w:val="28"/>
        </w:rPr>
        <w:t>2</w:t>
      </w:r>
      <w:r>
        <w:rPr>
          <w:sz w:val="28"/>
          <w:szCs w:val="28"/>
        </w:rPr>
        <w:t xml:space="preserve">. </w:t>
      </w:r>
      <w:r w:rsidR="008635EF" w:rsidRPr="008635EF">
        <w:rPr>
          <w:sz w:val="28"/>
          <w:szCs w:val="28"/>
        </w:rPr>
        <w:t>После завершения строительных работ защитное ограждение должно быть демонтировано, а территория приведена в порядок и благоустроена.</w:t>
      </w:r>
    </w:p>
    <w:p w:rsidR="008635EF" w:rsidRPr="008635EF" w:rsidRDefault="006338A6" w:rsidP="00DB3D40">
      <w:pPr>
        <w:suppressAutoHyphens/>
        <w:spacing w:line="276" w:lineRule="auto"/>
        <w:ind w:firstLine="540"/>
        <w:jc w:val="both"/>
        <w:rPr>
          <w:sz w:val="28"/>
          <w:szCs w:val="28"/>
        </w:rPr>
      </w:pPr>
      <w:r>
        <w:rPr>
          <w:sz w:val="28"/>
          <w:szCs w:val="28"/>
        </w:rPr>
        <w:t>4</w:t>
      </w:r>
      <w:r w:rsidR="008635EF" w:rsidRPr="008635EF">
        <w:rPr>
          <w:sz w:val="28"/>
          <w:szCs w:val="28"/>
        </w:rPr>
        <w:t>.</w:t>
      </w:r>
      <w:r>
        <w:rPr>
          <w:sz w:val="28"/>
          <w:szCs w:val="28"/>
        </w:rPr>
        <w:t>4</w:t>
      </w:r>
      <w:r w:rsidR="008635EF" w:rsidRPr="008635EF">
        <w:rPr>
          <w:sz w:val="28"/>
          <w:szCs w:val="28"/>
        </w:rPr>
        <w:t>.2.</w:t>
      </w:r>
      <w:r w:rsidR="007E12E2">
        <w:rPr>
          <w:sz w:val="28"/>
          <w:szCs w:val="28"/>
        </w:rPr>
        <w:t>1</w:t>
      </w:r>
      <w:r w:rsidR="009F7E6E">
        <w:rPr>
          <w:sz w:val="28"/>
          <w:szCs w:val="28"/>
        </w:rPr>
        <w:t>3</w:t>
      </w:r>
      <w:r>
        <w:rPr>
          <w:sz w:val="28"/>
          <w:szCs w:val="28"/>
        </w:rPr>
        <w:t>.</w:t>
      </w:r>
      <w:r w:rsidR="008635EF" w:rsidRPr="008635EF">
        <w:rPr>
          <w:sz w:val="28"/>
          <w:szCs w:val="28"/>
        </w:rPr>
        <w:t xml:space="preserve"> Ограждения территории строительной площадки не должны иметь проемов (кроме ворот для проезда строительных и других машин и калиток для прохода людей, контролируемых во время производства работ и запираемых после его окончания).</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9F7E6E">
        <w:rPr>
          <w:sz w:val="28"/>
          <w:szCs w:val="28"/>
        </w:rPr>
        <w:t>4</w:t>
      </w:r>
      <w:r>
        <w:rPr>
          <w:sz w:val="28"/>
          <w:szCs w:val="28"/>
        </w:rPr>
        <w:t xml:space="preserve">. </w:t>
      </w:r>
      <w:r w:rsidR="008635EF" w:rsidRPr="008635EF">
        <w:rPr>
          <w:sz w:val="28"/>
          <w:szCs w:val="28"/>
        </w:rPr>
        <w:t>Ворота и калитки в ограждениях должны выполняться по типовым проектам.</w:t>
      </w:r>
    </w:p>
    <w:p w:rsidR="008635EF" w:rsidRPr="008635EF" w:rsidRDefault="008635EF" w:rsidP="00DB3D40">
      <w:pPr>
        <w:suppressAutoHyphens/>
        <w:spacing w:line="276" w:lineRule="auto"/>
        <w:ind w:firstLine="540"/>
        <w:jc w:val="both"/>
        <w:rPr>
          <w:sz w:val="28"/>
          <w:szCs w:val="28"/>
        </w:rPr>
      </w:pPr>
      <w:r w:rsidRPr="008635EF">
        <w:rPr>
          <w:sz w:val="28"/>
          <w:szCs w:val="28"/>
        </w:rPr>
        <w:t>Проемы ворот должны соответствовать габаритам применяемых транспортных сре</w:t>
      </w:r>
      <w:proofErr w:type="gramStart"/>
      <w:r w:rsidRPr="008635EF">
        <w:rPr>
          <w:sz w:val="28"/>
          <w:szCs w:val="28"/>
        </w:rPr>
        <w:t>дств в з</w:t>
      </w:r>
      <w:proofErr w:type="gramEnd"/>
      <w:r w:rsidRPr="008635EF">
        <w:rPr>
          <w:sz w:val="28"/>
          <w:szCs w:val="28"/>
        </w:rPr>
        <w:t xml:space="preserve">агруженном состоянии и иметь свободные проходы в обе стороны от этих габаритных размеров по ширине не менее </w:t>
      </w:r>
      <w:smartTag w:uri="urn:schemas-microsoft-com:office:smarttags" w:element="metricconverter">
        <w:smartTagPr>
          <w:attr w:name="ProductID" w:val="0,6 м"/>
        </w:smartTagPr>
        <w:r w:rsidRPr="008635EF">
          <w:rPr>
            <w:sz w:val="28"/>
            <w:szCs w:val="28"/>
          </w:rPr>
          <w:t>0,6 м</w:t>
        </w:r>
      </w:smartTag>
      <w:r w:rsidRPr="008635EF">
        <w:rPr>
          <w:sz w:val="28"/>
          <w:szCs w:val="28"/>
        </w:rPr>
        <w:t>.</w:t>
      </w:r>
    </w:p>
    <w:p w:rsidR="008635EF" w:rsidRPr="008635EF" w:rsidRDefault="00151546"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9F7E6E">
        <w:rPr>
          <w:sz w:val="28"/>
          <w:szCs w:val="28"/>
        </w:rPr>
        <w:t>5</w:t>
      </w:r>
      <w:r>
        <w:rPr>
          <w:sz w:val="28"/>
          <w:szCs w:val="28"/>
        </w:rPr>
        <w:t xml:space="preserve">. </w:t>
      </w:r>
      <w:r w:rsidR="008635EF" w:rsidRPr="008635EF">
        <w:rPr>
          <w:sz w:val="28"/>
          <w:szCs w:val="28"/>
        </w:rPr>
        <w:t>Ограждения должны быть сборно-разборными с унифицированными элементами, соединениями и деталями крепления.</w:t>
      </w:r>
    </w:p>
    <w:p w:rsidR="008635EF" w:rsidRPr="008635EF" w:rsidRDefault="008635EF" w:rsidP="00DB3D40">
      <w:pPr>
        <w:suppressAutoHyphens/>
        <w:spacing w:line="276" w:lineRule="auto"/>
        <w:ind w:firstLine="540"/>
        <w:jc w:val="both"/>
        <w:rPr>
          <w:sz w:val="28"/>
          <w:szCs w:val="28"/>
        </w:rPr>
      </w:pPr>
      <w:r w:rsidRPr="008635EF">
        <w:rPr>
          <w:sz w:val="28"/>
          <w:szCs w:val="28"/>
        </w:rPr>
        <w:t>На элементах и деталях ограждений не допускается наличие острых кромок, заусенцев и неровностей, которые могут стать причиной травматизма.</w:t>
      </w:r>
    </w:p>
    <w:p w:rsidR="008635EF" w:rsidRPr="008635EF" w:rsidRDefault="008635EF" w:rsidP="00DB3D40">
      <w:pPr>
        <w:suppressAutoHyphens/>
        <w:spacing w:line="276" w:lineRule="auto"/>
        <w:ind w:firstLine="540"/>
        <w:jc w:val="both"/>
        <w:rPr>
          <w:sz w:val="28"/>
          <w:szCs w:val="28"/>
        </w:rPr>
      </w:pPr>
      <w:r w:rsidRPr="008635EF">
        <w:rPr>
          <w:sz w:val="28"/>
          <w:szCs w:val="28"/>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8635EF" w:rsidRPr="008635EF" w:rsidRDefault="008635EF" w:rsidP="00DB3D40">
      <w:pPr>
        <w:suppressAutoHyphens/>
        <w:spacing w:line="276" w:lineRule="auto"/>
        <w:ind w:firstLine="540"/>
        <w:jc w:val="both"/>
        <w:rPr>
          <w:sz w:val="28"/>
          <w:szCs w:val="28"/>
        </w:rPr>
      </w:pPr>
      <w:r w:rsidRPr="008635EF">
        <w:rPr>
          <w:sz w:val="28"/>
          <w:szCs w:val="28"/>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B0671" w:rsidRPr="008635EF" w:rsidRDefault="00EB0671" w:rsidP="00EB0671">
      <w:pPr>
        <w:suppressAutoHyphens/>
        <w:spacing w:line="276" w:lineRule="auto"/>
        <w:ind w:firstLine="540"/>
        <w:jc w:val="both"/>
        <w:rPr>
          <w:sz w:val="28"/>
          <w:szCs w:val="28"/>
        </w:rPr>
      </w:pPr>
      <w:r w:rsidRPr="008635EF">
        <w:rPr>
          <w:sz w:val="28"/>
          <w:szCs w:val="28"/>
        </w:rPr>
        <w:t>Стальные элементы ограждений должны быть защищены от коррозии, способами, привед</w:t>
      </w:r>
      <w:r>
        <w:rPr>
          <w:sz w:val="28"/>
          <w:szCs w:val="28"/>
        </w:rPr>
        <w:t>енными в проектной документации</w:t>
      </w:r>
      <w:r w:rsidRPr="008635EF">
        <w:rPr>
          <w:sz w:val="28"/>
          <w:szCs w:val="28"/>
        </w:rPr>
        <w:t>.</w:t>
      </w:r>
    </w:p>
    <w:p w:rsidR="00151546" w:rsidRDefault="00151546"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Pr>
          <w:sz w:val="28"/>
          <w:szCs w:val="28"/>
        </w:rPr>
        <w:t>1</w:t>
      </w:r>
      <w:r w:rsidR="009F7E6E">
        <w:rPr>
          <w:sz w:val="28"/>
          <w:szCs w:val="28"/>
        </w:rPr>
        <w:t>6</w:t>
      </w:r>
      <w:r>
        <w:rPr>
          <w:sz w:val="28"/>
          <w:szCs w:val="28"/>
        </w:rPr>
        <w:t xml:space="preserve">. </w:t>
      </w:r>
      <w:r w:rsidR="008635EF" w:rsidRPr="008635EF">
        <w:rPr>
          <w:sz w:val="28"/>
          <w:szCs w:val="28"/>
        </w:rPr>
        <w:t xml:space="preserve">Ограждения из сеток должны навешиваться на специально изготовленные для этих целей крепления по фасаду здания или на конструкцию лесов при их наличии. </w:t>
      </w:r>
    </w:p>
    <w:p w:rsidR="00151546" w:rsidRDefault="008635EF" w:rsidP="00DB3D40">
      <w:pPr>
        <w:suppressAutoHyphens/>
        <w:spacing w:line="276" w:lineRule="auto"/>
        <w:ind w:firstLine="540"/>
        <w:jc w:val="both"/>
        <w:rPr>
          <w:sz w:val="28"/>
          <w:szCs w:val="28"/>
        </w:rPr>
      </w:pPr>
      <w:r w:rsidRPr="008635EF">
        <w:rPr>
          <w:sz w:val="28"/>
          <w:szCs w:val="28"/>
        </w:rPr>
        <w:t xml:space="preserve">Сетки должны быть натянуты и закреплены по всей поверхности для придания им устойчивости. </w:t>
      </w:r>
    </w:p>
    <w:p w:rsidR="008635EF" w:rsidRDefault="008635EF" w:rsidP="00DB3D40">
      <w:pPr>
        <w:suppressAutoHyphens/>
        <w:spacing w:line="276" w:lineRule="auto"/>
        <w:ind w:firstLine="540"/>
        <w:jc w:val="both"/>
        <w:rPr>
          <w:sz w:val="28"/>
          <w:szCs w:val="28"/>
        </w:rPr>
      </w:pPr>
      <w:r w:rsidRPr="008635EF">
        <w:rPr>
          <w:sz w:val="28"/>
          <w:szCs w:val="28"/>
        </w:rPr>
        <w:lastRenderedPageBreak/>
        <w:t>Не допускается наличие значительных искривлений и провисаний, придающих поверхности экрана неопрятный вид.</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151546">
        <w:rPr>
          <w:sz w:val="28"/>
          <w:szCs w:val="28"/>
        </w:rPr>
        <w:t>1</w:t>
      </w:r>
      <w:r w:rsidR="009F7E6E">
        <w:rPr>
          <w:sz w:val="28"/>
          <w:szCs w:val="28"/>
        </w:rPr>
        <w:t>7</w:t>
      </w:r>
      <w:r>
        <w:rPr>
          <w:sz w:val="28"/>
          <w:szCs w:val="28"/>
        </w:rPr>
        <w:t xml:space="preserve">. </w:t>
      </w:r>
      <w:r w:rsidR="008635EF" w:rsidRPr="008635EF">
        <w:rPr>
          <w:sz w:val="28"/>
          <w:szCs w:val="28"/>
        </w:rPr>
        <w:t>При выполнении фасадных работ ограждения, граничащие с пешеходным движением, должны иметь козырьки, настилы для пешеходов, пандусы (уклон 1:20) для заезда на настил и поручни. При этом должны выполняться следующие требования:</w:t>
      </w:r>
    </w:p>
    <w:p w:rsidR="008635EF" w:rsidRPr="008635EF" w:rsidRDefault="008635EF" w:rsidP="00DB3D40">
      <w:pPr>
        <w:suppressAutoHyphens/>
        <w:spacing w:line="276" w:lineRule="auto"/>
        <w:ind w:firstLine="540"/>
        <w:jc w:val="both"/>
        <w:rPr>
          <w:sz w:val="28"/>
          <w:szCs w:val="28"/>
        </w:rPr>
      </w:pPr>
      <w:r w:rsidRPr="008635EF">
        <w:rPr>
          <w:sz w:val="28"/>
          <w:szCs w:val="28"/>
        </w:rPr>
        <w:t>- козырьки и настилы должны быть выполнены в виде отдельных панелей прямоугольной формы. Длина панелей козырьков и настилов должна быть кратна длине панелей ограждений;</w:t>
      </w:r>
    </w:p>
    <w:p w:rsidR="008635EF" w:rsidRPr="008635EF" w:rsidRDefault="008635EF" w:rsidP="00DB3D40">
      <w:pPr>
        <w:suppressAutoHyphens/>
        <w:spacing w:line="276" w:lineRule="auto"/>
        <w:ind w:firstLine="540"/>
        <w:jc w:val="both"/>
        <w:rPr>
          <w:sz w:val="28"/>
          <w:szCs w:val="28"/>
        </w:rPr>
      </w:pPr>
      <w:r w:rsidRPr="008635EF">
        <w:rPr>
          <w:sz w:val="28"/>
          <w:szCs w:val="28"/>
        </w:rPr>
        <w:t>- защитный козырек должен устанавливаться по верху ограждений с подъемом к г</w:t>
      </w:r>
      <w:r w:rsidR="007E69E5">
        <w:rPr>
          <w:sz w:val="28"/>
          <w:szCs w:val="28"/>
        </w:rPr>
        <w:t>оризонту под углом 20</w:t>
      </w:r>
      <w:r w:rsidR="00151546">
        <w:rPr>
          <w:sz w:val="28"/>
          <w:szCs w:val="28"/>
          <w:vertAlign w:val="superscript"/>
        </w:rPr>
        <w:t>0</w:t>
      </w:r>
      <w:r w:rsidR="007E69E5">
        <w:rPr>
          <w:sz w:val="28"/>
          <w:szCs w:val="28"/>
        </w:rPr>
        <w:t xml:space="preserve"> градусов</w:t>
      </w:r>
      <w:r w:rsidRPr="008635EF">
        <w:rPr>
          <w:sz w:val="28"/>
          <w:szCs w:val="28"/>
        </w:rPr>
        <w:t xml:space="preserve"> в сторону тротуара или проезжей части;</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 панели козырька должны обеспечивать перекрытие тротуара и выходить за его край (со стороны движения транспорта) на 50 - </w:t>
      </w:r>
      <w:smartTag w:uri="urn:schemas-microsoft-com:office:smarttags" w:element="metricconverter">
        <w:smartTagPr>
          <w:attr w:name="ProductID" w:val="100 мм"/>
        </w:smartTagPr>
        <w:r w:rsidRPr="008635EF">
          <w:rPr>
            <w:sz w:val="28"/>
            <w:szCs w:val="28"/>
          </w:rPr>
          <w:t>100 мм</w:t>
        </w:r>
      </w:smartTag>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 конструкция панелей настила должна обеспечивать проход для пешеходов шириной не менее </w:t>
      </w:r>
      <w:smartTag w:uri="urn:schemas-microsoft-com:office:smarttags" w:element="metricconverter">
        <w:smartTagPr>
          <w:attr w:name="ProductID" w:val="1,2 м"/>
        </w:smartTagPr>
        <w:r w:rsidRPr="008635EF">
          <w:rPr>
            <w:sz w:val="28"/>
            <w:szCs w:val="28"/>
          </w:rPr>
          <w:t>1,2 м</w:t>
        </w:r>
      </w:smartTag>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конструкция панелей козырьков и настилов должна обеспечивать сток воды с их поверхностей в процессе эксплуатации;</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 зазоры в настилах допускаются не более </w:t>
      </w:r>
      <w:smartTag w:uri="urn:schemas-microsoft-com:office:smarttags" w:element="metricconverter">
        <w:smartTagPr>
          <w:attr w:name="ProductID" w:val="10 мм"/>
        </w:smartTagPr>
        <w:r w:rsidRPr="008635EF">
          <w:rPr>
            <w:sz w:val="28"/>
            <w:szCs w:val="28"/>
          </w:rPr>
          <w:t>10 мм</w:t>
        </w:r>
      </w:smartTag>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поручни должны быть установлены со стороны движения транспорта;</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 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w:t>
      </w:r>
      <w:smartTag w:uri="urn:schemas-microsoft-com:office:smarttags" w:element="metricconverter">
        <w:smartTagPr>
          <w:attr w:name="ProductID" w:val="1,1 м"/>
        </w:smartTagPr>
        <w:r w:rsidRPr="008635EF">
          <w:rPr>
            <w:sz w:val="28"/>
            <w:szCs w:val="28"/>
          </w:rPr>
          <w:t>1,1 м</w:t>
        </w:r>
      </w:smartTag>
      <w:r w:rsidRPr="008635EF">
        <w:rPr>
          <w:sz w:val="28"/>
          <w:szCs w:val="28"/>
        </w:rPr>
        <w:t xml:space="preserve"> и </w:t>
      </w:r>
      <w:smartTag w:uri="urn:schemas-microsoft-com:office:smarttags" w:element="metricconverter">
        <w:smartTagPr>
          <w:attr w:name="ProductID" w:val="0,5 м"/>
        </w:smartTagPr>
        <w:r w:rsidRPr="008635EF">
          <w:rPr>
            <w:sz w:val="28"/>
            <w:szCs w:val="28"/>
          </w:rPr>
          <w:t>0,5 м</w:t>
        </w:r>
      </w:smartTag>
      <w:r w:rsidRPr="008635EF">
        <w:rPr>
          <w:sz w:val="28"/>
          <w:szCs w:val="28"/>
        </w:rPr>
        <w:t xml:space="preserve"> от уровня тротуара, поручни перил должны крепиться к стойкам с внутренней стороны.</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151546">
        <w:rPr>
          <w:sz w:val="28"/>
          <w:szCs w:val="28"/>
        </w:rPr>
        <w:t>1</w:t>
      </w:r>
      <w:r w:rsidR="009F7E6E">
        <w:rPr>
          <w:sz w:val="28"/>
          <w:szCs w:val="28"/>
        </w:rPr>
        <w:t>8</w:t>
      </w:r>
      <w:r>
        <w:rPr>
          <w:sz w:val="28"/>
          <w:szCs w:val="28"/>
        </w:rPr>
        <w:t>.</w:t>
      </w:r>
      <w:r w:rsidR="008635EF" w:rsidRPr="008635EF">
        <w:rPr>
          <w:sz w:val="28"/>
          <w:szCs w:val="28"/>
        </w:rPr>
        <w:t xml:space="preserve">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в местах массового прохода людей и разгрузки строительных материалов должны быть сплошными и иметь высоту не менее </w:t>
      </w:r>
      <w:smartTag w:uri="urn:schemas-microsoft-com:office:smarttags" w:element="metricconverter">
        <w:smartTagPr>
          <w:attr w:name="ProductID" w:val="2 м"/>
        </w:smartTagPr>
        <w:r w:rsidR="008635EF" w:rsidRPr="008635EF">
          <w:rPr>
            <w:sz w:val="28"/>
            <w:szCs w:val="28"/>
          </w:rPr>
          <w:t>2 м</w:t>
        </w:r>
      </w:smartTag>
      <w:r w:rsidR="008635EF" w:rsidRPr="008635EF">
        <w:rPr>
          <w:sz w:val="28"/>
          <w:szCs w:val="28"/>
        </w:rPr>
        <w:t>, а также оборудованы защитным козырьком.</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1</w:t>
      </w:r>
      <w:r w:rsidR="009F7E6E">
        <w:rPr>
          <w:sz w:val="28"/>
          <w:szCs w:val="28"/>
        </w:rPr>
        <w:t>9</w:t>
      </w:r>
      <w:r>
        <w:rPr>
          <w:sz w:val="28"/>
          <w:szCs w:val="28"/>
        </w:rPr>
        <w:t xml:space="preserve">. </w:t>
      </w:r>
      <w:r w:rsidR="008635EF" w:rsidRPr="008635EF">
        <w:rPr>
          <w:sz w:val="28"/>
          <w:szCs w:val="28"/>
        </w:rPr>
        <w:t>Настилы тротуаров из металлических решеток должны иметь специальное противоскользящее покрытие.</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18</w:t>
      </w:r>
      <w:r>
        <w:rPr>
          <w:sz w:val="28"/>
          <w:szCs w:val="28"/>
        </w:rPr>
        <w:t xml:space="preserve">. </w:t>
      </w:r>
      <w:proofErr w:type="gramStart"/>
      <w:r w:rsidR="008635EF" w:rsidRPr="008635EF">
        <w:rPr>
          <w:sz w:val="28"/>
          <w:szCs w:val="28"/>
        </w:rPr>
        <w:t>Рекомендуемый цвет материалов для фасадных ограждений (фасадная сетка): зеленый, голубой, бежевый, оранжевый, светло-желтый, светло-серый.</w:t>
      </w:r>
      <w:proofErr w:type="gramEnd"/>
    </w:p>
    <w:p w:rsidR="008635EF" w:rsidRPr="008635EF" w:rsidRDefault="008635EF" w:rsidP="00DB3D40">
      <w:pPr>
        <w:suppressAutoHyphens/>
        <w:spacing w:line="276" w:lineRule="auto"/>
        <w:ind w:firstLine="540"/>
        <w:jc w:val="both"/>
        <w:rPr>
          <w:sz w:val="28"/>
          <w:szCs w:val="28"/>
        </w:rPr>
      </w:pPr>
      <w:r w:rsidRPr="008635EF">
        <w:rPr>
          <w:sz w:val="28"/>
          <w:szCs w:val="28"/>
        </w:rPr>
        <w:t>Окраска металлических элементов ограждений должна производиться по грунтованной поверхности. Колер лакокрасочного материала с фасадной стороны серый: RAL (7032), RAL (7035), RAL (7042), RAL (7044), RAL (9002).</w:t>
      </w:r>
    </w:p>
    <w:p w:rsidR="008635EF" w:rsidRPr="008635EF" w:rsidRDefault="008635EF" w:rsidP="00DB3D40">
      <w:pPr>
        <w:suppressAutoHyphens/>
        <w:spacing w:line="276" w:lineRule="auto"/>
        <w:ind w:firstLine="540"/>
        <w:jc w:val="both"/>
        <w:rPr>
          <w:sz w:val="28"/>
          <w:szCs w:val="28"/>
        </w:rPr>
      </w:pPr>
      <w:r w:rsidRPr="008635EF">
        <w:rPr>
          <w:sz w:val="28"/>
          <w:szCs w:val="28"/>
        </w:rPr>
        <w:t>Отдельные участки ограждения могут быть окрашены сигнальными маркировками по ГОСТ 12.4.026-2015.</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9F7E6E">
        <w:rPr>
          <w:sz w:val="28"/>
          <w:szCs w:val="28"/>
        </w:rPr>
        <w:t>20</w:t>
      </w:r>
      <w:r>
        <w:rPr>
          <w:sz w:val="28"/>
          <w:szCs w:val="28"/>
        </w:rPr>
        <w:t xml:space="preserve">. </w:t>
      </w:r>
      <w:r w:rsidR="008635EF" w:rsidRPr="008635EF">
        <w:rPr>
          <w:sz w:val="28"/>
          <w:szCs w:val="28"/>
        </w:rPr>
        <w:t>Лакокрасочные защитные покрытия должны наноситься на элементы ограждения в заводских условиях.</w:t>
      </w:r>
    </w:p>
    <w:p w:rsidR="008635EF" w:rsidRPr="008635EF" w:rsidRDefault="008635EF" w:rsidP="00DB3D40">
      <w:pPr>
        <w:suppressAutoHyphens/>
        <w:spacing w:line="276" w:lineRule="auto"/>
        <w:ind w:firstLine="540"/>
        <w:jc w:val="both"/>
        <w:rPr>
          <w:sz w:val="28"/>
          <w:szCs w:val="28"/>
        </w:rPr>
      </w:pPr>
      <w:r w:rsidRPr="008635EF">
        <w:rPr>
          <w:sz w:val="28"/>
          <w:szCs w:val="28"/>
        </w:rPr>
        <w:lastRenderedPageBreak/>
        <w:t>Нанесение лакокрасочного покрытия непосредственно при монтаже ограждения допускается:</w:t>
      </w:r>
    </w:p>
    <w:p w:rsidR="008635EF" w:rsidRPr="008635EF" w:rsidRDefault="008635EF" w:rsidP="00DB3D40">
      <w:pPr>
        <w:suppressAutoHyphens/>
        <w:spacing w:line="276" w:lineRule="auto"/>
        <w:ind w:firstLine="540"/>
        <w:jc w:val="both"/>
        <w:rPr>
          <w:sz w:val="28"/>
          <w:szCs w:val="28"/>
        </w:rPr>
      </w:pPr>
      <w:r w:rsidRPr="008635EF">
        <w:rPr>
          <w:sz w:val="28"/>
          <w:szCs w:val="28"/>
        </w:rPr>
        <w:t>при исправлении мест повреждения покрытия в процессе транспортировки, хранения, монтажа;</w:t>
      </w:r>
    </w:p>
    <w:p w:rsidR="008635EF" w:rsidRPr="008635EF" w:rsidRDefault="008635EF" w:rsidP="00DB3D40">
      <w:pPr>
        <w:suppressAutoHyphens/>
        <w:spacing w:line="276" w:lineRule="auto"/>
        <w:ind w:firstLine="540"/>
        <w:jc w:val="both"/>
        <w:rPr>
          <w:sz w:val="28"/>
          <w:szCs w:val="28"/>
        </w:rPr>
      </w:pPr>
      <w:r w:rsidRPr="008635EF">
        <w:rPr>
          <w:sz w:val="28"/>
          <w:szCs w:val="28"/>
        </w:rPr>
        <w:t>при нанесении сигнальной маркировки;</w:t>
      </w:r>
    </w:p>
    <w:p w:rsidR="008635EF" w:rsidRPr="008635EF" w:rsidRDefault="008635EF" w:rsidP="00DB3D40">
      <w:pPr>
        <w:suppressAutoHyphens/>
        <w:spacing w:line="276" w:lineRule="auto"/>
        <w:ind w:firstLine="540"/>
        <w:jc w:val="both"/>
        <w:rPr>
          <w:sz w:val="28"/>
          <w:szCs w:val="28"/>
        </w:rPr>
      </w:pPr>
      <w:r w:rsidRPr="008635EF">
        <w:rPr>
          <w:sz w:val="28"/>
          <w:szCs w:val="28"/>
        </w:rPr>
        <w:t>при согласовании с техническим заказчиком.</w:t>
      </w:r>
    </w:p>
    <w:p w:rsidR="008635EF" w:rsidRPr="008635EF" w:rsidRDefault="008635EF" w:rsidP="00DB3D40">
      <w:pPr>
        <w:suppressAutoHyphens/>
        <w:spacing w:line="276" w:lineRule="auto"/>
        <w:ind w:firstLine="540"/>
        <w:jc w:val="both"/>
        <w:rPr>
          <w:sz w:val="28"/>
          <w:szCs w:val="28"/>
        </w:rPr>
      </w:pPr>
      <w:r w:rsidRPr="008635EF">
        <w:rPr>
          <w:sz w:val="28"/>
          <w:szCs w:val="28"/>
        </w:rPr>
        <w:t>Лакокрасочное покрытие элементов ограждений по показателям внешнего вида должно соответствовать IV - V классам по ГОСТ 9.032-74.</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1</w:t>
      </w:r>
      <w:r>
        <w:rPr>
          <w:sz w:val="28"/>
          <w:szCs w:val="28"/>
        </w:rPr>
        <w:t xml:space="preserve">. </w:t>
      </w:r>
      <w:r w:rsidR="008635EF" w:rsidRPr="008635EF">
        <w:rPr>
          <w:sz w:val="28"/>
          <w:szCs w:val="28"/>
        </w:rPr>
        <w:t>При повторном применении ограждений (по необходимости) они должны быть отремонтированы и места ремонта должны быть окрашены заново.</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2</w:t>
      </w:r>
      <w:r>
        <w:rPr>
          <w:sz w:val="28"/>
          <w:szCs w:val="28"/>
        </w:rPr>
        <w:t xml:space="preserve">. </w:t>
      </w:r>
      <w:r w:rsidR="008635EF" w:rsidRPr="008635EF">
        <w:rPr>
          <w:sz w:val="28"/>
          <w:szCs w:val="28"/>
        </w:rPr>
        <w:t>Высота панелей ограждений должна быть:</w:t>
      </w:r>
    </w:p>
    <w:p w:rsidR="008635EF" w:rsidRPr="008635EF" w:rsidRDefault="00EB0671" w:rsidP="00DB3D40">
      <w:pPr>
        <w:suppressAutoHyphens/>
        <w:spacing w:line="276" w:lineRule="auto"/>
        <w:ind w:firstLine="540"/>
        <w:jc w:val="both"/>
        <w:rPr>
          <w:sz w:val="28"/>
          <w:szCs w:val="28"/>
        </w:rPr>
      </w:pPr>
      <w:r>
        <w:rPr>
          <w:sz w:val="28"/>
          <w:szCs w:val="28"/>
        </w:rPr>
        <w:t xml:space="preserve">- </w:t>
      </w:r>
      <w:r w:rsidR="008635EF" w:rsidRPr="008635EF">
        <w:rPr>
          <w:sz w:val="28"/>
          <w:szCs w:val="28"/>
        </w:rPr>
        <w:t xml:space="preserve">защитно-охранных (с козырьком и без козырька) ограждений территорий строительных площадок - </w:t>
      </w:r>
      <w:smartTag w:uri="urn:schemas-microsoft-com:office:smarttags" w:element="metricconverter">
        <w:smartTagPr>
          <w:attr w:name="ProductID" w:val="2,0 м"/>
        </w:smartTagPr>
        <w:r w:rsidR="008635EF" w:rsidRPr="008635EF">
          <w:rPr>
            <w:sz w:val="28"/>
            <w:szCs w:val="28"/>
          </w:rPr>
          <w:t>2,0 м</w:t>
        </w:r>
      </w:smartTag>
      <w:r w:rsidR="008635EF" w:rsidRPr="008635EF">
        <w:rPr>
          <w:sz w:val="28"/>
          <w:szCs w:val="28"/>
        </w:rPr>
        <w:t>;</w:t>
      </w:r>
    </w:p>
    <w:p w:rsidR="008635EF" w:rsidRPr="008635EF" w:rsidRDefault="00EB0671" w:rsidP="00DB3D40">
      <w:pPr>
        <w:suppressAutoHyphens/>
        <w:spacing w:line="276" w:lineRule="auto"/>
        <w:ind w:firstLine="540"/>
        <w:jc w:val="both"/>
        <w:rPr>
          <w:sz w:val="28"/>
          <w:szCs w:val="28"/>
        </w:rPr>
      </w:pPr>
      <w:r>
        <w:rPr>
          <w:sz w:val="28"/>
          <w:szCs w:val="28"/>
        </w:rPr>
        <w:t xml:space="preserve">- </w:t>
      </w:r>
      <w:r w:rsidR="008635EF" w:rsidRPr="008635EF">
        <w:rPr>
          <w:sz w:val="28"/>
          <w:szCs w:val="28"/>
        </w:rPr>
        <w:t xml:space="preserve">защитных (без козырька) ограждений территорий строительных площадок - </w:t>
      </w:r>
      <w:smartTag w:uri="urn:schemas-microsoft-com:office:smarttags" w:element="metricconverter">
        <w:smartTagPr>
          <w:attr w:name="ProductID" w:val="1,6 м"/>
        </w:smartTagPr>
        <w:r w:rsidR="008635EF" w:rsidRPr="008635EF">
          <w:rPr>
            <w:sz w:val="28"/>
            <w:szCs w:val="28"/>
          </w:rPr>
          <w:t>1,6 м</w:t>
        </w:r>
      </w:smartTag>
      <w:r w:rsidR="008635EF" w:rsidRPr="008635EF">
        <w:rPr>
          <w:sz w:val="28"/>
          <w:szCs w:val="28"/>
        </w:rPr>
        <w:t xml:space="preserve">, то же с козырьком - </w:t>
      </w:r>
      <w:smartTag w:uri="urn:schemas-microsoft-com:office:smarttags" w:element="metricconverter">
        <w:smartTagPr>
          <w:attr w:name="ProductID" w:val="2,0 м"/>
        </w:smartTagPr>
        <w:r w:rsidR="008635EF" w:rsidRPr="008635EF">
          <w:rPr>
            <w:sz w:val="28"/>
            <w:szCs w:val="28"/>
          </w:rPr>
          <w:t>2,0 м</w:t>
        </w:r>
      </w:smartTag>
      <w:r w:rsidR="008635EF" w:rsidRPr="008635EF">
        <w:rPr>
          <w:sz w:val="28"/>
          <w:szCs w:val="28"/>
        </w:rPr>
        <w:t>;</w:t>
      </w:r>
    </w:p>
    <w:p w:rsidR="008635EF" w:rsidRPr="008635EF" w:rsidRDefault="00EB0671" w:rsidP="00DB3D40">
      <w:pPr>
        <w:suppressAutoHyphens/>
        <w:spacing w:line="276" w:lineRule="auto"/>
        <w:ind w:firstLine="540"/>
        <w:jc w:val="both"/>
        <w:rPr>
          <w:sz w:val="28"/>
          <w:szCs w:val="28"/>
        </w:rPr>
      </w:pPr>
      <w:r>
        <w:rPr>
          <w:sz w:val="28"/>
          <w:szCs w:val="28"/>
        </w:rPr>
        <w:t xml:space="preserve">- </w:t>
      </w:r>
      <w:r w:rsidR="008635EF" w:rsidRPr="008635EF">
        <w:rPr>
          <w:sz w:val="28"/>
          <w:szCs w:val="28"/>
        </w:rPr>
        <w:t xml:space="preserve">защитных ограждений участков производства работ - </w:t>
      </w:r>
      <w:smartTag w:uri="urn:schemas-microsoft-com:office:smarttags" w:element="metricconverter">
        <w:smartTagPr>
          <w:attr w:name="ProductID" w:val="1,2 м"/>
        </w:smartTagPr>
        <w:r w:rsidR="008635EF" w:rsidRPr="008635EF">
          <w:rPr>
            <w:sz w:val="28"/>
            <w:szCs w:val="28"/>
          </w:rPr>
          <w:t>1,2 м</w:t>
        </w:r>
      </w:smartTag>
      <w:r w:rsidR="008635EF"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Высота стоек сигнальных ограждений должна быть </w:t>
      </w:r>
      <w:smartTag w:uri="urn:schemas-microsoft-com:office:smarttags" w:element="metricconverter">
        <w:smartTagPr>
          <w:attr w:name="ProductID" w:val="0,8 м"/>
        </w:smartTagPr>
        <w:r w:rsidRPr="008635EF">
          <w:rPr>
            <w:sz w:val="28"/>
            <w:szCs w:val="28"/>
          </w:rPr>
          <w:t>0,8 м</w:t>
        </w:r>
      </w:smartTag>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Панели ограждений должны быть прямоугольными с прямыми, скошенными или закругленными углами. Длина панелей должна быть 1,2; 1,6; </w:t>
      </w:r>
      <w:smartTag w:uri="urn:schemas-microsoft-com:office:smarttags" w:element="metricconverter">
        <w:smartTagPr>
          <w:attr w:name="ProductID" w:val="2,0 м"/>
        </w:smartTagPr>
        <w:r w:rsidRPr="008635EF">
          <w:rPr>
            <w:sz w:val="28"/>
            <w:szCs w:val="28"/>
          </w:rPr>
          <w:t>2,0 м</w:t>
        </w:r>
      </w:smartTag>
      <w:r w:rsidRPr="008635EF">
        <w:rPr>
          <w:sz w:val="28"/>
          <w:szCs w:val="28"/>
        </w:rPr>
        <w:t xml:space="preserve">. Расстояние между стойками сигнальных ограждений не должно быть более </w:t>
      </w:r>
      <w:smartTag w:uri="urn:schemas-microsoft-com:office:smarttags" w:element="metricconverter">
        <w:smartTagPr>
          <w:attr w:name="ProductID" w:val="6,0 м"/>
        </w:smartTagPr>
        <w:r w:rsidRPr="008635EF">
          <w:rPr>
            <w:sz w:val="28"/>
            <w:szCs w:val="28"/>
          </w:rPr>
          <w:t>6,0 м</w:t>
        </w:r>
      </w:smartTag>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В разреженных панелях ограждений (кроме сетчатых) расстояние в свету (разреженность) между деталями заполнения полотна панелей должно быть в пределах 80 - </w:t>
      </w:r>
      <w:smartTag w:uri="urn:schemas-microsoft-com:office:smarttags" w:element="metricconverter">
        <w:smartTagPr>
          <w:attr w:name="ProductID" w:val="100 мм"/>
        </w:smartTagPr>
        <w:r w:rsidRPr="008635EF">
          <w:rPr>
            <w:sz w:val="28"/>
            <w:szCs w:val="28"/>
          </w:rPr>
          <w:t>100 мм</w:t>
        </w:r>
      </w:smartTag>
      <w:r w:rsidRPr="008635EF">
        <w:rPr>
          <w:sz w:val="28"/>
          <w:szCs w:val="28"/>
        </w:rPr>
        <w:t>.</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3</w:t>
      </w:r>
      <w:r>
        <w:rPr>
          <w:sz w:val="28"/>
          <w:szCs w:val="28"/>
        </w:rPr>
        <w:t xml:space="preserve">. </w:t>
      </w:r>
      <w:r w:rsidR="008635EF" w:rsidRPr="008635EF">
        <w:rPr>
          <w:sz w:val="28"/>
          <w:szCs w:val="28"/>
        </w:rPr>
        <w:t>Технологические допуски геометрических параметров элементов ограждений должны быть не ниже 6-го класса точности по ГОСТ 21779-82.</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4</w:t>
      </w:r>
      <w:r>
        <w:rPr>
          <w:sz w:val="28"/>
          <w:szCs w:val="28"/>
        </w:rPr>
        <w:t xml:space="preserve">. </w:t>
      </w:r>
      <w:r w:rsidR="008635EF" w:rsidRPr="008635EF">
        <w:rPr>
          <w:sz w:val="28"/>
          <w:szCs w:val="28"/>
        </w:rPr>
        <w:t>Ограждения должны быть рассчитаны на снеговые, ветровые и внешние нагрузки по СП 20.13330.2016.</w:t>
      </w:r>
    </w:p>
    <w:p w:rsidR="008635EF" w:rsidRPr="008635EF" w:rsidRDefault="008635EF" w:rsidP="00DB3D40">
      <w:pPr>
        <w:suppressAutoHyphens/>
        <w:spacing w:line="276" w:lineRule="auto"/>
        <w:ind w:firstLine="540"/>
        <w:jc w:val="both"/>
        <w:rPr>
          <w:sz w:val="28"/>
          <w:szCs w:val="28"/>
        </w:rPr>
      </w:pPr>
      <w:r w:rsidRPr="008635EF">
        <w:rPr>
          <w:sz w:val="28"/>
          <w:szCs w:val="28"/>
        </w:rPr>
        <w:t>Нормативная равномерно-распределенная нагрузка для тротуарных панелей должна приниматься 200 кгс/м</w:t>
      </w:r>
      <w:proofErr w:type="gramStart"/>
      <w:r w:rsidRPr="008635EF">
        <w:rPr>
          <w:sz w:val="28"/>
          <w:szCs w:val="28"/>
          <w:vertAlign w:val="superscript"/>
        </w:rPr>
        <w:t>2</w:t>
      </w:r>
      <w:proofErr w:type="gramEnd"/>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Скоростной напор ветра должен приниматься 35 кгс/м</w:t>
      </w:r>
      <w:proofErr w:type="gramStart"/>
      <w:r w:rsidRPr="008635EF">
        <w:rPr>
          <w:sz w:val="28"/>
          <w:szCs w:val="28"/>
          <w:vertAlign w:val="superscript"/>
        </w:rPr>
        <w:t>2</w:t>
      </w:r>
      <w:proofErr w:type="gramEnd"/>
      <w:r w:rsidRPr="008635EF">
        <w:rPr>
          <w:sz w:val="28"/>
          <w:szCs w:val="28"/>
        </w:rPr>
        <w:t>.</w:t>
      </w:r>
    </w:p>
    <w:p w:rsidR="008635EF" w:rsidRPr="008635EF" w:rsidRDefault="008635EF" w:rsidP="00DB3D40">
      <w:pPr>
        <w:suppressAutoHyphens/>
        <w:spacing w:line="276" w:lineRule="auto"/>
        <w:ind w:firstLine="540"/>
        <w:jc w:val="both"/>
        <w:rPr>
          <w:sz w:val="28"/>
          <w:szCs w:val="28"/>
        </w:rPr>
      </w:pPr>
      <w:r w:rsidRPr="008635EF">
        <w:rPr>
          <w:sz w:val="28"/>
          <w:szCs w:val="28"/>
        </w:rPr>
        <w:t xml:space="preserve">Вес снегового покрова на </w:t>
      </w:r>
      <w:smartTag w:uri="urn:schemas-microsoft-com:office:smarttags" w:element="metricconverter">
        <w:smartTagPr>
          <w:attr w:name="ProductID" w:val="1 м2"/>
        </w:smartTagPr>
        <w:r w:rsidRPr="008635EF">
          <w:rPr>
            <w:sz w:val="28"/>
            <w:szCs w:val="28"/>
          </w:rPr>
          <w:t>1 м</w:t>
        </w:r>
        <w:proofErr w:type="gramStart"/>
        <w:r w:rsidRPr="008635EF">
          <w:rPr>
            <w:sz w:val="28"/>
            <w:szCs w:val="28"/>
            <w:vertAlign w:val="superscript"/>
          </w:rPr>
          <w:t>2</w:t>
        </w:r>
      </w:smartTag>
      <w:proofErr w:type="gramEnd"/>
      <w:r w:rsidRPr="008635EF">
        <w:rPr>
          <w:sz w:val="28"/>
          <w:szCs w:val="28"/>
        </w:rPr>
        <w:t xml:space="preserve"> площади горизонтальной проекции козырька должен приниматься с учетом снеговых нагрузок. Коэффициент перегрузки при определении расчетной снеговой нагрузки должен приниматься </w:t>
      </w:r>
      <w:proofErr w:type="gramStart"/>
      <w:r w:rsidRPr="008635EF">
        <w:rPr>
          <w:sz w:val="28"/>
          <w:szCs w:val="28"/>
        </w:rPr>
        <w:t>равным</w:t>
      </w:r>
      <w:proofErr w:type="gramEnd"/>
      <w:r w:rsidRPr="008635EF">
        <w:rPr>
          <w:sz w:val="28"/>
          <w:szCs w:val="28"/>
        </w:rPr>
        <w:t xml:space="preserve"> 1,25.</w:t>
      </w:r>
    </w:p>
    <w:p w:rsidR="008635EF" w:rsidRPr="008635EF" w:rsidRDefault="008635EF" w:rsidP="00DB3D40">
      <w:pPr>
        <w:suppressAutoHyphens/>
        <w:spacing w:line="276" w:lineRule="auto"/>
        <w:ind w:firstLine="540"/>
        <w:jc w:val="both"/>
        <w:rPr>
          <w:sz w:val="28"/>
          <w:szCs w:val="28"/>
        </w:rPr>
      </w:pPr>
      <w:r w:rsidRPr="008635EF">
        <w:rPr>
          <w:sz w:val="28"/>
          <w:szCs w:val="28"/>
        </w:rPr>
        <w:t>Защитный козырек должен выдерживать нагрузки от падения одиночных мелких предметов.</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5</w:t>
      </w:r>
      <w:r>
        <w:rPr>
          <w:sz w:val="28"/>
          <w:szCs w:val="28"/>
        </w:rPr>
        <w:t xml:space="preserve">. </w:t>
      </w:r>
      <w:r w:rsidR="008635EF" w:rsidRPr="008635EF">
        <w:rPr>
          <w:sz w:val="28"/>
          <w:szCs w:val="28"/>
        </w:rPr>
        <w:t>Ограждения могут быть изготовлены из различных материалов, пригодных по своим физическим и конструктивным свойствам для ограждений.</w:t>
      </w:r>
    </w:p>
    <w:p w:rsidR="008635EF" w:rsidRPr="008635EF" w:rsidRDefault="008635EF" w:rsidP="00DB3D40">
      <w:pPr>
        <w:suppressAutoHyphens/>
        <w:spacing w:line="276" w:lineRule="auto"/>
        <w:ind w:firstLine="540"/>
        <w:jc w:val="both"/>
        <w:rPr>
          <w:sz w:val="28"/>
          <w:szCs w:val="28"/>
        </w:rPr>
      </w:pPr>
      <w:r w:rsidRPr="008635EF">
        <w:rPr>
          <w:sz w:val="28"/>
          <w:szCs w:val="28"/>
        </w:rPr>
        <w:t>Материалы, применяемые для изготовления ограждений, должны удовлетворять требованиям стандартов или технических условий на их изготовление.</w:t>
      </w:r>
    </w:p>
    <w:p w:rsidR="008635EF" w:rsidRPr="008635EF" w:rsidRDefault="007E12E2" w:rsidP="00DB3D40">
      <w:pPr>
        <w:suppressAutoHyphens/>
        <w:spacing w:line="276" w:lineRule="auto"/>
        <w:ind w:firstLine="540"/>
        <w:jc w:val="both"/>
        <w:rPr>
          <w:sz w:val="28"/>
          <w:szCs w:val="28"/>
        </w:rPr>
      </w:pPr>
      <w:r>
        <w:rPr>
          <w:sz w:val="28"/>
          <w:szCs w:val="28"/>
        </w:rPr>
        <w:lastRenderedPageBreak/>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6</w:t>
      </w:r>
      <w:r>
        <w:rPr>
          <w:sz w:val="28"/>
          <w:szCs w:val="28"/>
        </w:rPr>
        <w:t xml:space="preserve">. </w:t>
      </w:r>
      <w:r w:rsidR="008635EF" w:rsidRPr="008635EF">
        <w:rPr>
          <w:sz w:val="28"/>
          <w:szCs w:val="28"/>
        </w:rPr>
        <w:t>Ограждения фасадов зданий и сооружений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8635EF" w:rsidRPr="008635EF" w:rsidRDefault="007E12E2"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7</w:t>
      </w:r>
      <w:r>
        <w:rPr>
          <w:sz w:val="28"/>
          <w:szCs w:val="28"/>
        </w:rPr>
        <w:t xml:space="preserve">. </w:t>
      </w:r>
      <w:r w:rsidR="008635EF" w:rsidRPr="008635EF">
        <w:rPr>
          <w:sz w:val="28"/>
          <w:szCs w:val="28"/>
        </w:rPr>
        <w:t>При выборе видов, типов и размеров стальных профилей элементов ограждений следует руководствоваться сортаментами, приведенными в ГОСТ 8645-68, ГОСТ 8509-93, ГОСТ 8732-78, ГОСТ 8639-82, ГОСТ 19771-93, ГОСТ 8240-97.</w:t>
      </w:r>
    </w:p>
    <w:p w:rsidR="008635EF" w:rsidRPr="008635EF" w:rsidRDefault="008635EF" w:rsidP="00DB3D40">
      <w:pPr>
        <w:suppressAutoHyphens/>
        <w:spacing w:line="276" w:lineRule="auto"/>
        <w:ind w:firstLine="540"/>
        <w:jc w:val="both"/>
        <w:rPr>
          <w:sz w:val="28"/>
          <w:szCs w:val="28"/>
        </w:rPr>
      </w:pPr>
      <w:r w:rsidRPr="008635EF">
        <w:rPr>
          <w:sz w:val="28"/>
          <w:szCs w:val="28"/>
        </w:rPr>
        <w:t>Стальные листовые профили должны соответствовать требованиям ГОСТ 24045-2016.</w:t>
      </w:r>
    </w:p>
    <w:p w:rsidR="008635EF" w:rsidRPr="008635EF" w:rsidRDefault="008635EF" w:rsidP="00DB3D40">
      <w:pPr>
        <w:suppressAutoHyphens/>
        <w:spacing w:line="276" w:lineRule="auto"/>
        <w:ind w:firstLine="540"/>
        <w:jc w:val="both"/>
        <w:rPr>
          <w:sz w:val="28"/>
          <w:szCs w:val="28"/>
        </w:rPr>
      </w:pPr>
      <w:r w:rsidRPr="008635EF">
        <w:rPr>
          <w:sz w:val="28"/>
          <w:szCs w:val="28"/>
        </w:rPr>
        <w:t>Железобетонные блоки, применяемые для оснований ограждений, должны соответствовать требованиям ГОСТ 13579-2018.</w:t>
      </w:r>
    </w:p>
    <w:p w:rsidR="008635EF" w:rsidRPr="008635EF" w:rsidRDefault="008635EF" w:rsidP="00DB3D40">
      <w:pPr>
        <w:suppressAutoHyphens/>
        <w:spacing w:line="276" w:lineRule="auto"/>
        <w:ind w:firstLine="540"/>
        <w:jc w:val="both"/>
        <w:rPr>
          <w:sz w:val="28"/>
          <w:szCs w:val="28"/>
        </w:rPr>
      </w:pPr>
      <w:r w:rsidRPr="008635EF">
        <w:rPr>
          <w:sz w:val="28"/>
          <w:szCs w:val="28"/>
        </w:rPr>
        <w:t>При выборе стальных сеток для ограждений следует руководствоваться ГОСТ 2715-75.</w:t>
      </w:r>
    </w:p>
    <w:p w:rsidR="008635EF" w:rsidRPr="008635EF" w:rsidRDefault="008635EF" w:rsidP="00DB3D40">
      <w:pPr>
        <w:suppressAutoHyphens/>
        <w:spacing w:line="276" w:lineRule="auto"/>
        <w:ind w:firstLine="540"/>
        <w:jc w:val="both"/>
        <w:rPr>
          <w:sz w:val="28"/>
          <w:szCs w:val="28"/>
        </w:rPr>
      </w:pPr>
      <w:r w:rsidRPr="008635EF">
        <w:rPr>
          <w:sz w:val="28"/>
          <w:szCs w:val="28"/>
        </w:rPr>
        <w:t>Сетки стальные плетеные одинарные должны соответствовать требованиям ГОСТ 5336-80.</w:t>
      </w:r>
    </w:p>
    <w:p w:rsidR="008635EF" w:rsidRPr="008635EF" w:rsidRDefault="008635EF" w:rsidP="00DB3D40">
      <w:pPr>
        <w:suppressAutoHyphens/>
        <w:spacing w:line="276" w:lineRule="auto"/>
        <w:ind w:firstLine="540"/>
        <w:jc w:val="both"/>
        <w:rPr>
          <w:sz w:val="28"/>
          <w:szCs w:val="28"/>
        </w:rPr>
      </w:pPr>
      <w:r w:rsidRPr="008635EF">
        <w:rPr>
          <w:sz w:val="28"/>
          <w:szCs w:val="28"/>
        </w:rPr>
        <w:t>При выборе стальных пластин следует руководствоваться ГОСТ 103-2006.</w:t>
      </w:r>
    </w:p>
    <w:p w:rsidR="008635EF" w:rsidRPr="008635EF" w:rsidRDefault="00B81F78"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8</w:t>
      </w:r>
      <w:r>
        <w:rPr>
          <w:sz w:val="28"/>
          <w:szCs w:val="28"/>
        </w:rPr>
        <w:t xml:space="preserve">. </w:t>
      </w:r>
      <w:r w:rsidR="008635EF" w:rsidRPr="008635EF">
        <w:rPr>
          <w:sz w:val="28"/>
          <w:szCs w:val="28"/>
        </w:rPr>
        <w:t>Для изготовления деревянного настила на тротуары следует применять обрезные пиломатериалы хвойных пород не ниже 3-го сорта по ГОСТ 8486-86.</w:t>
      </w:r>
    </w:p>
    <w:p w:rsidR="008635EF" w:rsidRPr="008635EF" w:rsidRDefault="008635EF" w:rsidP="00DB3D40">
      <w:pPr>
        <w:suppressAutoHyphens/>
        <w:spacing w:line="276" w:lineRule="auto"/>
        <w:ind w:firstLine="540"/>
        <w:jc w:val="both"/>
        <w:rPr>
          <w:sz w:val="28"/>
          <w:szCs w:val="28"/>
        </w:rPr>
      </w:pPr>
      <w:r w:rsidRPr="008635EF">
        <w:rPr>
          <w:sz w:val="28"/>
          <w:szCs w:val="28"/>
        </w:rPr>
        <w:t>Шероховатость поверхности древесины Rm по ГОСТ 7016-2013.</w:t>
      </w:r>
    </w:p>
    <w:p w:rsidR="008635EF" w:rsidRPr="008635EF" w:rsidRDefault="00B81F78"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2</w:t>
      </w:r>
      <w:r w:rsidR="009F7E6E">
        <w:rPr>
          <w:sz w:val="28"/>
          <w:szCs w:val="28"/>
        </w:rPr>
        <w:t>9</w:t>
      </w:r>
      <w:r>
        <w:rPr>
          <w:sz w:val="28"/>
          <w:szCs w:val="28"/>
        </w:rPr>
        <w:t xml:space="preserve">. </w:t>
      </w:r>
      <w:r w:rsidR="008635EF" w:rsidRPr="008635EF">
        <w:rPr>
          <w:sz w:val="28"/>
          <w:szCs w:val="28"/>
        </w:rPr>
        <w:t xml:space="preserve">Лакокрасочные материалы, применяемые для покрытия элементов ограждений, должны соответствовать требованиям ГОСТ </w:t>
      </w:r>
      <w:proofErr w:type="gramStart"/>
      <w:r w:rsidR="008635EF" w:rsidRPr="008635EF">
        <w:rPr>
          <w:sz w:val="28"/>
          <w:szCs w:val="28"/>
        </w:rPr>
        <w:t>Р</w:t>
      </w:r>
      <w:proofErr w:type="gramEnd"/>
      <w:r w:rsidR="008635EF" w:rsidRPr="008635EF">
        <w:rPr>
          <w:sz w:val="28"/>
          <w:szCs w:val="28"/>
        </w:rPr>
        <w:t xml:space="preserve"> 33290-2015.</w:t>
      </w:r>
    </w:p>
    <w:p w:rsidR="008635EF" w:rsidRPr="008635EF" w:rsidRDefault="00B81F78"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9F7E6E">
        <w:rPr>
          <w:sz w:val="28"/>
          <w:szCs w:val="28"/>
        </w:rPr>
        <w:t>30</w:t>
      </w:r>
      <w:r>
        <w:rPr>
          <w:sz w:val="28"/>
          <w:szCs w:val="28"/>
        </w:rPr>
        <w:t xml:space="preserve">. </w:t>
      </w:r>
      <w:r w:rsidR="008635EF" w:rsidRPr="008635EF">
        <w:rPr>
          <w:sz w:val="28"/>
          <w:szCs w:val="28"/>
        </w:rPr>
        <w:t>Соответствие материалов предъявляемым требованиям должно подтверждаться сертификатами заводов-поставщиков, а при их отсутствии - данными испытаний, проведенных в аккредитованных лабораториях.</w:t>
      </w:r>
    </w:p>
    <w:p w:rsidR="008635EF" w:rsidRDefault="00B81F78" w:rsidP="00DB3D40">
      <w:pPr>
        <w:suppressAutoHyphens/>
        <w:spacing w:line="276" w:lineRule="auto"/>
        <w:ind w:firstLine="540"/>
        <w:jc w:val="both"/>
        <w:rPr>
          <w:sz w:val="28"/>
          <w:szCs w:val="28"/>
        </w:rPr>
      </w:pPr>
      <w:r>
        <w:rPr>
          <w:sz w:val="28"/>
          <w:szCs w:val="28"/>
        </w:rPr>
        <w:t>4</w:t>
      </w:r>
      <w:r w:rsidRPr="008635EF">
        <w:rPr>
          <w:sz w:val="28"/>
          <w:szCs w:val="28"/>
        </w:rPr>
        <w:t>.</w:t>
      </w:r>
      <w:r>
        <w:rPr>
          <w:sz w:val="28"/>
          <w:szCs w:val="28"/>
        </w:rPr>
        <w:t>4</w:t>
      </w:r>
      <w:r w:rsidRPr="008635EF">
        <w:rPr>
          <w:sz w:val="28"/>
          <w:szCs w:val="28"/>
        </w:rPr>
        <w:t>.2.</w:t>
      </w:r>
      <w:r w:rsidR="00EB0671">
        <w:rPr>
          <w:sz w:val="28"/>
          <w:szCs w:val="28"/>
        </w:rPr>
        <w:t>3</w:t>
      </w:r>
      <w:r w:rsidR="009F7E6E">
        <w:rPr>
          <w:sz w:val="28"/>
          <w:szCs w:val="28"/>
        </w:rPr>
        <w:t>1</w:t>
      </w:r>
      <w:r>
        <w:rPr>
          <w:sz w:val="28"/>
          <w:szCs w:val="28"/>
        </w:rPr>
        <w:t xml:space="preserve">. </w:t>
      </w:r>
      <w:r w:rsidR="008635EF" w:rsidRPr="008635EF">
        <w:rPr>
          <w:sz w:val="28"/>
          <w:szCs w:val="28"/>
        </w:rPr>
        <w:t>Срок службы элементов ограждений (кроме панелей тротуаров) - не менее 10 лет. Срок службы панелей тротуара - не менее 5 лет.</w:t>
      </w:r>
    </w:p>
    <w:p w:rsidR="007504C1" w:rsidRPr="001C27AB" w:rsidRDefault="007504C1" w:rsidP="00DB3D40">
      <w:pPr>
        <w:suppressAutoHyphens/>
        <w:spacing w:line="276" w:lineRule="auto"/>
        <w:ind w:right="-2" w:firstLine="539"/>
        <w:jc w:val="both"/>
        <w:rPr>
          <w:color w:val="000000" w:themeColor="text1"/>
          <w:sz w:val="28"/>
          <w:szCs w:val="28"/>
        </w:rPr>
      </w:pPr>
      <w:r>
        <w:rPr>
          <w:color w:val="000000" w:themeColor="text1"/>
          <w:sz w:val="28"/>
          <w:szCs w:val="28"/>
        </w:rPr>
        <w:t>1.2</w:t>
      </w:r>
      <w:r w:rsidRPr="001C27AB">
        <w:rPr>
          <w:color w:val="000000" w:themeColor="text1"/>
          <w:sz w:val="28"/>
          <w:szCs w:val="28"/>
        </w:rPr>
        <w:t>. В разделе 7:</w:t>
      </w:r>
    </w:p>
    <w:p w:rsidR="00346776"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 </w:t>
      </w:r>
      <w:r w:rsidR="00346776">
        <w:rPr>
          <w:sz w:val="28"/>
          <w:szCs w:val="28"/>
        </w:rPr>
        <w:t>Пункт 7.3 дополнить абзацем следующего содержания:</w:t>
      </w:r>
    </w:p>
    <w:p w:rsidR="00346776" w:rsidRDefault="00346776" w:rsidP="00DB3D40">
      <w:pPr>
        <w:suppressAutoHyphens/>
        <w:spacing w:line="276" w:lineRule="auto"/>
        <w:ind w:right="-2" w:firstLine="539"/>
        <w:jc w:val="both"/>
        <w:rPr>
          <w:sz w:val="28"/>
          <w:szCs w:val="28"/>
        </w:rPr>
      </w:pPr>
      <w:r>
        <w:rPr>
          <w:sz w:val="28"/>
          <w:szCs w:val="28"/>
        </w:rPr>
        <w:t>«Демонтаж информационных конструкций, не соответс</w:t>
      </w:r>
      <w:r w:rsidR="00FC5493">
        <w:rPr>
          <w:sz w:val="28"/>
          <w:szCs w:val="28"/>
        </w:rPr>
        <w:t>т</w:t>
      </w:r>
      <w:r>
        <w:rPr>
          <w:sz w:val="28"/>
          <w:szCs w:val="28"/>
        </w:rPr>
        <w:t>вующих требованиям настоящих Правил осуществляется в порядке, установленном правовым актом администрации города Нижнего Новгорода</w:t>
      </w:r>
      <w:proofErr w:type="gramStart"/>
      <w:r>
        <w:rPr>
          <w:sz w:val="28"/>
          <w:szCs w:val="28"/>
        </w:rPr>
        <w:t>.»</w:t>
      </w:r>
      <w:proofErr w:type="gramEnd"/>
    </w:p>
    <w:p w:rsidR="007504C1" w:rsidRPr="001C27AB" w:rsidRDefault="00346776" w:rsidP="00DB3D40">
      <w:pPr>
        <w:suppressAutoHyphens/>
        <w:spacing w:line="276" w:lineRule="auto"/>
        <w:ind w:right="-2" w:firstLine="539"/>
        <w:jc w:val="both"/>
        <w:rPr>
          <w:sz w:val="28"/>
          <w:szCs w:val="28"/>
        </w:rPr>
      </w:pPr>
      <w:r>
        <w:rPr>
          <w:sz w:val="28"/>
          <w:szCs w:val="28"/>
        </w:rPr>
        <w:t xml:space="preserve">1.2.2. </w:t>
      </w:r>
      <w:r w:rsidR="007504C1" w:rsidRPr="001C27AB">
        <w:rPr>
          <w:sz w:val="28"/>
          <w:szCs w:val="28"/>
        </w:rPr>
        <w:t>Абзац третий пункта  7.6 изложить в следующей редакции:</w:t>
      </w:r>
    </w:p>
    <w:p w:rsidR="007504C1" w:rsidRPr="001C27AB" w:rsidRDefault="007504C1" w:rsidP="00DB3D40">
      <w:pPr>
        <w:suppressAutoHyphens/>
        <w:spacing w:line="276" w:lineRule="auto"/>
        <w:ind w:right="-2" w:firstLine="539"/>
        <w:jc w:val="both"/>
        <w:rPr>
          <w:sz w:val="28"/>
          <w:szCs w:val="28"/>
        </w:rPr>
      </w:pPr>
      <w:proofErr w:type="gramStart"/>
      <w:r w:rsidRPr="001C27AB">
        <w:rPr>
          <w:sz w:val="28"/>
          <w:szCs w:val="28"/>
        </w:rPr>
        <w:t xml:space="preserve">«Настенные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в пределах фасада </w:t>
      </w:r>
      <w:r w:rsidR="00F63E9A" w:rsidRPr="001C27AB">
        <w:rPr>
          <w:sz w:val="28"/>
          <w:szCs w:val="28"/>
        </w:rPr>
        <w:t>здани</w:t>
      </w:r>
      <w:r w:rsidR="00F63E9A">
        <w:rPr>
          <w:sz w:val="28"/>
          <w:szCs w:val="28"/>
        </w:rPr>
        <w:t>я</w:t>
      </w:r>
      <w:r w:rsidR="00F63E9A" w:rsidRPr="001C27AB">
        <w:rPr>
          <w:sz w:val="28"/>
          <w:szCs w:val="28"/>
        </w:rPr>
        <w:t xml:space="preserve"> или сооружени</w:t>
      </w:r>
      <w:r w:rsidR="00F63E9A">
        <w:rPr>
          <w:sz w:val="28"/>
          <w:szCs w:val="28"/>
        </w:rPr>
        <w:t>я</w:t>
      </w:r>
      <w:r w:rsidRPr="001C27AB">
        <w:rPr>
          <w:sz w:val="28"/>
          <w:szCs w:val="28"/>
        </w:rPr>
        <w:t>, где расположено помещение заинтересованного лица, формирующего основную горизонталь информационного поля фасада на уровне межэтажного перекрытия, с исполнением в виде отдельных объемных букв и элементов, объемных букв и элементов на подложке, плоской панели.».</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lastRenderedPageBreak/>
        <w:t>1.</w:t>
      </w:r>
      <w:r>
        <w:rPr>
          <w:sz w:val="28"/>
          <w:szCs w:val="28"/>
        </w:rPr>
        <w:t>2</w:t>
      </w:r>
      <w:r w:rsidRPr="001C27AB">
        <w:rPr>
          <w:sz w:val="28"/>
          <w:szCs w:val="28"/>
        </w:rPr>
        <w:t>.</w:t>
      </w:r>
      <w:r w:rsidR="00346776">
        <w:rPr>
          <w:sz w:val="28"/>
          <w:szCs w:val="28"/>
        </w:rPr>
        <w:t>3</w:t>
      </w:r>
      <w:r w:rsidRPr="001C27AB">
        <w:rPr>
          <w:sz w:val="28"/>
          <w:szCs w:val="28"/>
        </w:rPr>
        <w:t>.  Пункт 7.18 исключить.</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4</w:t>
      </w:r>
      <w:r w:rsidRPr="001C27AB">
        <w:rPr>
          <w:sz w:val="28"/>
          <w:szCs w:val="28"/>
        </w:rPr>
        <w:t>. В пункте 7.29  слова «Информационные фасадные конструкции» заменить словом «Вывески».</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5</w:t>
      </w:r>
      <w:r w:rsidRPr="001C27AB">
        <w:rPr>
          <w:sz w:val="28"/>
          <w:szCs w:val="28"/>
        </w:rPr>
        <w:t>. В пункте 7.32 слова «Малые консольные фасадные конструкции» заменить словами «Горизонтальные консольные фасадные конструкции».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6</w:t>
      </w:r>
      <w:r w:rsidRPr="001C27AB">
        <w:rPr>
          <w:sz w:val="28"/>
          <w:szCs w:val="28"/>
        </w:rPr>
        <w:t>. В пункте 7.33 слова «в границах охранной зоны» заменить словами «в границах исторических территорий города Нижнего Новгорода».</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7</w:t>
      </w:r>
      <w:r w:rsidRPr="001C27AB">
        <w:rPr>
          <w:sz w:val="28"/>
          <w:szCs w:val="28"/>
        </w:rPr>
        <w:t>. Пункт 7.34 изложить в следующей редакции: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«7.34. Выступ внешнего края консольной фасадной конструкции от стены не должен превышать 1,1 м.».</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8</w:t>
      </w:r>
      <w:r w:rsidRPr="001C27AB">
        <w:rPr>
          <w:sz w:val="28"/>
          <w:szCs w:val="28"/>
        </w:rPr>
        <w:t>. Пункт 7.35 изложить в следующей редакции: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«7.35. Габаритный размер вертикальной консольной фасадной конструкции по высоте в границах исторических территорий не должен превышать 3 м.».</w:t>
      </w:r>
    </w:p>
    <w:p w:rsidR="007504C1" w:rsidRPr="001C27AB" w:rsidRDefault="007504C1" w:rsidP="00DB3D40">
      <w:pPr>
        <w:suppressAutoHyphens/>
        <w:spacing w:line="276" w:lineRule="auto"/>
        <w:ind w:right="-2" w:firstLine="539"/>
        <w:jc w:val="both"/>
        <w:rPr>
          <w:sz w:val="28"/>
          <w:szCs w:val="28"/>
          <w:highlight w:val="yellow"/>
        </w:rPr>
      </w:pPr>
      <w:r w:rsidRPr="001C27AB">
        <w:rPr>
          <w:sz w:val="28"/>
          <w:szCs w:val="28"/>
        </w:rPr>
        <w:t>1.</w:t>
      </w:r>
      <w:r>
        <w:rPr>
          <w:sz w:val="28"/>
          <w:szCs w:val="28"/>
        </w:rPr>
        <w:t>2</w:t>
      </w:r>
      <w:r w:rsidRPr="001C27AB">
        <w:rPr>
          <w:sz w:val="28"/>
          <w:szCs w:val="28"/>
        </w:rPr>
        <w:t>.</w:t>
      </w:r>
      <w:r w:rsidR="00346776">
        <w:rPr>
          <w:sz w:val="28"/>
          <w:szCs w:val="28"/>
        </w:rPr>
        <w:t>9</w:t>
      </w:r>
      <w:r w:rsidRPr="001C27AB">
        <w:rPr>
          <w:sz w:val="28"/>
          <w:szCs w:val="28"/>
        </w:rPr>
        <w:t>. В пункте 7.38 слова «1 м» заменить словами «1,5 м».</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sidR="00346776">
        <w:rPr>
          <w:sz w:val="28"/>
          <w:szCs w:val="28"/>
        </w:rPr>
        <w:t>10</w:t>
      </w:r>
      <w:r w:rsidRPr="001C27AB">
        <w:rPr>
          <w:sz w:val="28"/>
          <w:szCs w:val="28"/>
        </w:rPr>
        <w:t>. Пункт 7.47 изложить в следующей редакции: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«7.47. 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На торговых, развлекательных центрах, кинотеатрах, театрах, цирках, зданиях, строениях, сооружениях промышленных предприятий возможно размещение не более двух крышных конструкций, если указанные объекты ориентированы фасадами на разные улицы городского значения. Информационные крышные конструкции должны быть оборудованы  исключительно внутренней подсветкой</w:t>
      </w:r>
      <w:proofErr w:type="gramStart"/>
      <w:r w:rsidRPr="001C27AB">
        <w:rPr>
          <w:sz w:val="28"/>
          <w:szCs w:val="28"/>
        </w:rPr>
        <w:t>.».</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1</w:t>
      </w:r>
      <w:r w:rsidRPr="001C27AB">
        <w:rPr>
          <w:sz w:val="28"/>
          <w:szCs w:val="28"/>
        </w:rPr>
        <w:t xml:space="preserve">. </w:t>
      </w:r>
      <w:proofErr w:type="gramStart"/>
      <w:r w:rsidRPr="001C27AB">
        <w:rPr>
          <w:sz w:val="28"/>
          <w:szCs w:val="28"/>
        </w:rPr>
        <w:t xml:space="preserve">В пункте 7.48 </w:t>
      </w:r>
      <w:r w:rsidRPr="001C27AB">
        <w:rPr>
          <w:color w:val="000000"/>
          <w:sz w:val="28"/>
          <w:szCs w:val="28"/>
        </w:rPr>
        <w:t>слово «фасадных» заменить словом «крышных», после слова «цирках» дополнить словами «, зданиях, строениях, сооружениях промышленных предприятий».</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2</w:t>
      </w:r>
      <w:r w:rsidRPr="001C27AB">
        <w:rPr>
          <w:sz w:val="28"/>
          <w:szCs w:val="28"/>
        </w:rPr>
        <w:t>. В пункте 7.50:</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2</w:t>
      </w:r>
      <w:r w:rsidRPr="001C27AB">
        <w:rPr>
          <w:sz w:val="28"/>
          <w:szCs w:val="28"/>
        </w:rPr>
        <w:t xml:space="preserve">.1. В абзаце втором после слов «цирках» дополнить словами </w:t>
      </w:r>
      <w:r w:rsidRPr="001C27AB">
        <w:rPr>
          <w:color w:val="000000"/>
          <w:sz w:val="28"/>
          <w:szCs w:val="28"/>
        </w:rPr>
        <w:t>«, зданиях, строениях, сооружениях промышленных предприятий».</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2.1</w:t>
      </w:r>
      <w:r w:rsidR="00346776">
        <w:rPr>
          <w:sz w:val="28"/>
          <w:szCs w:val="28"/>
        </w:rPr>
        <w:t>2</w:t>
      </w:r>
      <w:r w:rsidRPr="001C27AB">
        <w:rPr>
          <w:sz w:val="28"/>
          <w:szCs w:val="28"/>
        </w:rPr>
        <w:t xml:space="preserve">.2. Абзац третий изложить в </w:t>
      </w:r>
      <w:proofErr w:type="gramStart"/>
      <w:r w:rsidRPr="001C27AB">
        <w:rPr>
          <w:sz w:val="28"/>
          <w:szCs w:val="28"/>
        </w:rPr>
        <w:t>следующей</w:t>
      </w:r>
      <w:proofErr w:type="gramEnd"/>
      <w:r w:rsidRPr="001C27AB">
        <w:rPr>
          <w:sz w:val="28"/>
          <w:szCs w:val="28"/>
        </w:rPr>
        <w:t>:</w:t>
      </w:r>
    </w:p>
    <w:p w:rsidR="007504C1" w:rsidRPr="001C27AB" w:rsidRDefault="007504C1" w:rsidP="00DB3D40">
      <w:pPr>
        <w:suppressAutoHyphens/>
        <w:spacing w:line="276" w:lineRule="auto"/>
        <w:ind w:right="-2" w:firstLine="539"/>
        <w:jc w:val="both"/>
        <w:rPr>
          <w:sz w:val="28"/>
          <w:szCs w:val="28"/>
        </w:rPr>
      </w:pPr>
      <w:proofErr w:type="gramStart"/>
      <w:r w:rsidRPr="001C27AB">
        <w:rPr>
          <w:sz w:val="28"/>
          <w:szCs w:val="28"/>
        </w:rPr>
        <w:t xml:space="preserve">«размещать информационные фасадные конструкции выше уровня третьего этажа, линии перекрытий между вторым и третьим этажами, в оконных проемах, на кровлях, на глухих торцах фасадов (за исключением случаев размещения информационных фасадных конструкций в соответствии с согласованным комплексным дизайн-проектом),  в границах жилых помещений,  лоджиях и балконах, на архитектурных деталях фасадов объектов (в том числе на колоннах, </w:t>
      </w:r>
      <w:r w:rsidRPr="001C27AB">
        <w:rPr>
          <w:sz w:val="28"/>
          <w:szCs w:val="28"/>
        </w:rPr>
        <w:lastRenderedPageBreak/>
        <w:t>пилястрах, орнаментах, лепнине) и на расстоянии</w:t>
      </w:r>
      <w:proofErr w:type="gramEnd"/>
      <w:r w:rsidRPr="001C27AB">
        <w:rPr>
          <w:sz w:val="28"/>
          <w:szCs w:val="28"/>
        </w:rPr>
        <w:t xml:space="preserve"> ближе 1,5 м от мемориальных досок</w:t>
      </w:r>
      <w:proofErr w:type="gramStart"/>
      <w:r w:rsidRPr="001C27AB">
        <w:rPr>
          <w:sz w:val="28"/>
          <w:szCs w:val="28"/>
        </w:rPr>
        <w:t>.».</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2</w:t>
      </w:r>
      <w:r w:rsidRPr="001C27AB">
        <w:rPr>
          <w:sz w:val="28"/>
          <w:szCs w:val="28"/>
        </w:rPr>
        <w:t>.3. Дополнить абзацем следующего содержания:</w:t>
      </w:r>
    </w:p>
    <w:p w:rsidR="007504C1" w:rsidRPr="001C27AB" w:rsidRDefault="007504C1" w:rsidP="00DB3D40">
      <w:pPr>
        <w:suppressAutoHyphens/>
        <w:spacing w:line="276" w:lineRule="auto"/>
        <w:ind w:right="-2" w:firstLine="539"/>
        <w:jc w:val="both"/>
        <w:rPr>
          <w:sz w:val="28"/>
          <w:szCs w:val="28"/>
        </w:rPr>
      </w:pPr>
      <w:r w:rsidRPr="001C27AB">
        <w:rPr>
          <w:sz w:val="28"/>
          <w:szCs w:val="28"/>
        </w:rPr>
        <w:t>«размещать информационные фасадные настенные конструкции на фасадах многоквартирных жилых домов высотой букв более 550 мм</w:t>
      </w:r>
      <w:proofErr w:type="gramStart"/>
      <w:r w:rsidRPr="001C27AB">
        <w:rPr>
          <w:sz w:val="28"/>
          <w:szCs w:val="28"/>
        </w:rPr>
        <w:t>.».</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3</w:t>
      </w:r>
      <w:r w:rsidRPr="001C27AB">
        <w:rPr>
          <w:sz w:val="28"/>
          <w:szCs w:val="28"/>
        </w:rPr>
        <w:t>. Абзацы четвертый и пятый пункта 7.52 изложить в следующей редакции: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«комплексный дизайн-проект на размещение информационной конструкции на бумажном носителе или в электронном виде (за исключением вывесок, указателей с наименованиями улиц и номерами домов).</w:t>
      </w:r>
    </w:p>
    <w:p w:rsidR="007504C1" w:rsidRPr="001C27AB" w:rsidRDefault="007504C1" w:rsidP="00DB3D40">
      <w:pPr>
        <w:suppressAutoHyphens/>
        <w:spacing w:line="276" w:lineRule="auto"/>
        <w:ind w:right="-2" w:firstLine="539"/>
        <w:jc w:val="both"/>
        <w:rPr>
          <w:sz w:val="28"/>
          <w:szCs w:val="28"/>
        </w:rPr>
      </w:pPr>
      <w:proofErr w:type="gramStart"/>
      <w:r w:rsidRPr="001C27AB">
        <w:rPr>
          <w:sz w:val="28"/>
          <w:szCs w:val="28"/>
        </w:rPr>
        <w:t>В случае необходимости размещения информационной конструкции на территории, в отношении которой разработана и утверждена архитектурно-художественная концепция либо имеется ранее согласованный комплексный дизайн-проект, а также в случае необходимости размещения вывески и знака адресации лицо, заинтересованное в согласовании размещения информационной конструкции, обращается в администрацию города Нижнего Новгорода с заявлением о согласовании размещения информационной конструкции с приложением листа согласования на размещение информационной конструкции</w:t>
      </w:r>
      <w:proofErr w:type="gramEnd"/>
      <w:r w:rsidRPr="001C27AB">
        <w:rPr>
          <w:sz w:val="28"/>
          <w:szCs w:val="28"/>
        </w:rPr>
        <w:t xml:space="preserve"> согласно </w:t>
      </w:r>
      <w:r w:rsidR="00EB0671">
        <w:rPr>
          <w:sz w:val="28"/>
          <w:szCs w:val="28"/>
        </w:rPr>
        <w:t>П</w:t>
      </w:r>
      <w:r w:rsidRPr="001C27AB">
        <w:rPr>
          <w:sz w:val="28"/>
          <w:szCs w:val="28"/>
        </w:rPr>
        <w:t>риложению № 3 к настоящим Правилам на бумажном носителе в 2-х экземплярах (в цветном исполнении) или в электронном виде в формате pdf (в цветном исполнении) в зависимости от способа обращения заявителя</w:t>
      </w:r>
      <w:proofErr w:type="gramStart"/>
      <w:r w:rsidRPr="001C27AB">
        <w:rPr>
          <w:sz w:val="28"/>
          <w:szCs w:val="28"/>
        </w:rPr>
        <w:t>.».</w:t>
      </w:r>
      <w:proofErr w:type="gramEnd"/>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4</w:t>
      </w:r>
      <w:r w:rsidRPr="001C27AB">
        <w:rPr>
          <w:sz w:val="28"/>
          <w:szCs w:val="28"/>
        </w:rPr>
        <w:t>. В пункте 7.53:</w:t>
      </w:r>
    </w:p>
    <w:p w:rsidR="007504C1" w:rsidRPr="001C27AB" w:rsidRDefault="007504C1" w:rsidP="00DB3D40">
      <w:pPr>
        <w:suppressAutoHyphens/>
        <w:spacing w:line="276" w:lineRule="auto"/>
        <w:ind w:right="-2" w:firstLine="539"/>
        <w:jc w:val="both"/>
        <w:rPr>
          <w:sz w:val="28"/>
          <w:szCs w:val="28"/>
        </w:rPr>
      </w:pPr>
      <w:r>
        <w:rPr>
          <w:sz w:val="28"/>
          <w:szCs w:val="28"/>
        </w:rPr>
        <w:t>1.2</w:t>
      </w:r>
      <w:r w:rsidRPr="001C27AB">
        <w:rPr>
          <w:sz w:val="28"/>
          <w:szCs w:val="28"/>
        </w:rPr>
        <w:t>.1</w:t>
      </w:r>
      <w:r w:rsidR="00346776">
        <w:rPr>
          <w:sz w:val="28"/>
          <w:szCs w:val="28"/>
        </w:rPr>
        <w:t>4</w:t>
      </w:r>
      <w:r w:rsidRPr="001C27AB">
        <w:rPr>
          <w:sz w:val="28"/>
          <w:szCs w:val="28"/>
        </w:rPr>
        <w:t>.1. В абзаце четвертом слова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w:t>
      </w:r>
      <w:proofErr w:type="gramStart"/>
      <w:r w:rsidRPr="001C27AB">
        <w:rPr>
          <w:sz w:val="28"/>
          <w:szCs w:val="28"/>
        </w:rPr>
        <w:t xml:space="preserve">.» </w:t>
      </w:r>
      <w:proofErr w:type="gramEnd"/>
      <w:r w:rsidRPr="001C27AB">
        <w:rPr>
          <w:sz w:val="28"/>
          <w:szCs w:val="28"/>
        </w:rPr>
        <w:t>исключить.</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4</w:t>
      </w:r>
      <w:r w:rsidRPr="001C27AB">
        <w:rPr>
          <w:sz w:val="28"/>
          <w:szCs w:val="28"/>
        </w:rPr>
        <w:t xml:space="preserve">.2. Дополнить </w:t>
      </w:r>
      <w:r>
        <w:rPr>
          <w:sz w:val="28"/>
          <w:szCs w:val="28"/>
        </w:rPr>
        <w:t xml:space="preserve">новым </w:t>
      </w:r>
      <w:r w:rsidRPr="001C27AB">
        <w:rPr>
          <w:sz w:val="28"/>
          <w:szCs w:val="28"/>
        </w:rPr>
        <w:t>абзацем пятым следующего содержания:</w:t>
      </w:r>
    </w:p>
    <w:p w:rsidR="007504C1" w:rsidRPr="001C27AB" w:rsidRDefault="007504C1" w:rsidP="00DB3D40">
      <w:pPr>
        <w:suppressAutoHyphens/>
        <w:spacing w:line="276" w:lineRule="auto"/>
        <w:ind w:right="-2" w:firstLine="539"/>
        <w:jc w:val="both"/>
        <w:rPr>
          <w:sz w:val="28"/>
          <w:szCs w:val="28"/>
        </w:rPr>
      </w:pPr>
      <w:r w:rsidRPr="001C27AB">
        <w:rPr>
          <w:sz w:val="28"/>
          <w:szCs w:val="28"/>
        </w:rPr>
        <w:t xml:space="preserve"> «графическую 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w:t>
      </w:r>
      <w:proofErr w:type="gramStart"/>
      <w:r w:rsidRPr="001C27AB">
        <w:rPr>
          <w:sz w:val="28"/>
          <w:szCs w:val="28"/>
        </w:rPr>
        <w:t>.»</w:t>
      </w:r>
      <w:proofErr w:type="gramEnd"/>
      <w:r w:rsidRPr="001C27AB">
        <w:rPr>
          <w:sz w:val="28"/>
          <w:szCs w:val="28"/>
        </w:rPr>
        <w:t>.</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4</w:t>
      </w:r>
      <w:r w:rsidRPr="001C27AB">
        <w:rPr>
          <w:sz w:val="28"/>
          <w:szCs w:val="28"/>
        </w:rPr>
        <w:t xml:space="preserve">.3. В абзаце </w:t>
      </w:r>
      <w:r>
        <w:rPr>
          <w:sz w:val="28"/>
          <w:szCs w:val="28"/>
        </w:rPr>
        <w:t>пятом</w:t>
      </w:r>
      <w:r w:rsidRPr="001C27AB">
        <w:rPr>
          <w:sz w:val="28"/>
          <w:szCs w:val="28"/>
        </w:rPr>
        <w:t xml:space="preserve"> слово «фасаде» заменить словом «здании»</w:t>
      </w:r>
      <w:r>
        <w:rPr>
          <w:sz w:val="28"/>
          <w:szCs w:val="28"/>
        </w:rPr>
        <w:t xml:space="preserve"> и</w:t>
      </w:r>
      <w:r w:rsidRPr="001C27AB">
        <w:rPr>
          <w:sz w:val="28"/>
          <w:szCs w:val="28"/>
        </w:rPr>
        <w:t xml:space="preserve"> считать </w:t>
      </w:r>
      <w:r>
        <w:rPr>
          <w:sz w:val="28"/>
          <w:szCs w:val="28"/>
        </w:rPr>
        <w:t xml:space="preserve">его </w:t>
      </w:r>
      <w:r w:rsidRPr="001C27AB">
        <w:rPr>
          <w:sz w:val="28"/>
          <w:szCs w:val="28"/>
        </w:rPr>
        <w:t>абзацем шестым</w:t>
      </w:r>
      <w:r>
        <w:rPr>
          <w:sz w:val="28"/>
          <w:szCs w:val="28"/>
        </w:rPr>
        <w:t>.</w:t>
      </w:r>
    </w:p>
    <w:p w:rsidR="007504C1" w:rsidRPr="001C27AB" w:rsidRDefault="007504C1" w:rsidP="00DB3D40">
      <w:pPr>
        <w:suppressAutoHyphens/>
        <w:spacing w:line="276" w:lineRule="auto"/>
        <w:ind w:right="-2" w:firstLine="539"/>
        <w:jc w:val="both"/>
        <w:rPr>
          <w:sz w:val="28"/>
          <w:szCs w:val="28"/>
          <w:highlight w:val="yellow"/>
        </w:rPr>
      </w:pPr>
      <w:r w:rsidRPr="001C27AB">
        <w:rPr>
          <w:sz w:val="28"/>
          <w:szCs w:val="28"/>
        </w:rPr>
        <w:t>1.</w:t>
      </w:r>
      <w:r>
        <w:rPr>
          <w:sz w:val="28"/>
          <w:szCs w:val="28"/>
        </w:rPr>
        <w:t>2</w:t>
      </w:r>
      <w:r w:rsidRPr="001C27AB">
        <w:rPr>
          <w:sz w:val="28"/>
          <w:szCs w:val="28"/>
        </w:rPr>
        <w:t>.1</w:t>
      </w:r>
      <w:r w:rsidR="00346776">
        <w:rPr>
          <w:sz w:val="28"/>
          <w:szCs w:val="28"/>
        </w:rPr>
        <w:t>4</w:t>
      </w:r>
      <w:r w:rsidRPr="001C27AB">
        <w:rPr>
          <w:sz w:val="28"/>
          <w:szCs w:val="28"/>
        </w:rPr>
        <w:t>.</w:t>
      </w:r>
      <w:r>
        <w:rPr>
          <w:sz w:val="28"/>
          <w:szCs w:val="28"/>
        </w:rPr>
        <w:t>4</w:t>
      </w:r>
      <w:r w:rsidRPr="001C27AB">
        <w:rPr>
          <w:sz w:val="28"/>
          <w:szCs w:val="28"/>
        </w:rPr>
        <w:t>. Абзацы шестой – десятый считать соответственно абзацами седьмым – десятым.</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5</w:t>
      </w:r>
      <w:r w:rsidRPr="001C27AB">
        <w:rPr>
          <w:sz w:val="28"/>
          <w:szCs w:val="28"/>
        </w:rPr>
        <w:t>.В пункте 7.54:</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5</w:t>
      </w:r>
      <w:r w:rsidRPr="001C27AB">
        <w:rPr>
          <w:sz w:val="28"/>
          <w:szCs w:val="28"/>
        </w:rPr>
        <w:t>.1. В абзаце первом слова «30 дней» заменить словами «15 рабочих дней».</w:t>
      </w:r>
    </w:p>
    <w:p w:rsidR="007504C1" w:rsidRPr="001C27AB"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.1</w:t>
      </w:r>
      <w:r w:rsidR="00346776">
        <w:rPr>
          <w:sz w:val="28"/>
          <w:szCs w:val="28"/>
        </w:rPr>
        <w:t>5</w:t>
      </w:r>
      <w:r w:rsidRPr="001C27AB">
        <w:rPr>
          <w:sz w:val="28"/>
          <w:szCs w:val="28"/>
        </w:rPr>
        <w:t>.2. Абзац второй  изложить в следующей редакции:</w:t>
      </w:r>
    </w:p>
    <w:p w:rsidR="007504C1" w:rsidRPr="001C27AB" w:rsidRDefault="007504C1" w:rsidP="00DB3D40">
      <w:pPr>
        <w:suppressAutoHyphens/>
        <w:spacing w:line="276" w:lineRule="auto"/>
        <w:ind w:right="-2" w:firstLine="539"/>
        <w:jc w:val="both"/>
        <w:rPr>
          <w:sz w:val="28"/>
          <w:szCs w:val="28"/>
        </w:rPr>
      </w:pPr>
      <w:r w:rsidRPr="001C27AB">
        <w:rPr>
          <w:sz w:val="28"/>
          <w:szCs w:val="28"/>
        </w:rPr>
        <w:t xml:space="preserve">«о  согласовании  размещения  информационной  конструкции,  о  чем  делается соответствующая отметка в комплексном дизайн - проекте. В случае наличия утвержденной архитектурно-художественной  концепции  либо  согласованного  </w:t>
      </w:r>
      <w:r w:rsidRPr="001C27AB">
        <w:rPr>
          <w:sz w:val="28"/>
          <w:szCs w:val="28"/>
        </w:rPr>
        <w:lastRenderedPageBreak/>
        <w:t>администрацией  города Нижнего  Новгорода  комплексного  дизайн - проекта  на  размещение  информационной конструкции  администрацией  города Нижнего  Новгорода делается соответствующая отметка в  листе  согласования</w:t>
      </w:r>
      <w:proofErr w:type="gramStart"/>
      <w:r w:rsidRPr="001C27AB">
        <w:rPr>
          <w:sz w:val="28"/>
          <w:szCs w:val="28"/>
        </w:rPr>
        <w:t>.».</w:t>
      </w:r>
      <w:proofErr w:type="gramEnd"/>
    </w:p>
    <w:p w:rsidR="007504C1" w:rsidRDefault="007504C1" w:rsidP="00DB3D40">
      <w:pPr>
        <w:suppressAutoHyphens/>
        <w:spacing w:line="276" w:lineRule="auto"/>
        <w:ind w:right="-2" w:firstLine="539"/>
        <w:jc w:val="both"/>
        <w:rPr>
          <w:sz w:val="28"/>
          <w:szCs w:val="28"/>
        </w:rPr>
      </w:pPr>
      <w:r w:rsidRPr="001C27AB">
        <w:rPr>
          <w:sz w:val="28"/>
          <w:szCs w:val="28"/>
        </w:rPr>
        <w:t>1.</w:t>
      </w:r>
      <w:r>
        <w:rPr>
          <w:sz w:val="28"/>
          <w:szCs w:val="28"/>
        </w:rPr>
        <w:t>2</w:t>
      </w:r>
      <w:r w:rsidRPr="001C27AB">
        <w:rPr>
          <w:sz w:val="28"/>
          <w:szCs w:val="28"/>
        </w:rPr>
        <w:t>.</w:t>
      </w:r>
      <w:r>
        <w:rPr>
          <w:sz w:val="28"/>
          <w:szCs w:val="28"/>
        </w:rPr>
        <w:t>1</w:t>
      </w:r>
      <w:r w:rsidR="00346776">
        <w:rPr>
          <w:sz w:val="28"/>
          <w:szCs w:val="28"/>
        </w:rPr>
        <w:t>6</w:t>
      </w:r>
      <w:r w:rsidRPr="001C27AB">
        <w:rPr>
          <w:sz w:val="28"/>
          <w:szCs w:val="28"/>
        </w:rPr>
        <w:t>. Пункт 7.58 исключить.</w:t>
      </w:r>
    </w:p>
    <w:p w:rsidR="007504C1" w:rsidRDefault="007504C1" w:rsidP="00DB3D40">
      <w:pPr>
        <w:suppressAutoHyphens/>
        <w:spacing w:line="276" w:lineRule="auto"/>
        <w:ind w:right="-2" w:firstLine="539"/>
        <w:jc w:val="both"/>
        <w:rPr>
          <w:sz w:val="28"/>
          <w:szCs w:val="28"/>
        </w:rPr>
      </w:pPr>
      <w:r>
        <w:rPr>
          <w:sz w:val="28"/>
          <w:szCs w:val="28"/>
        </w:rPr>
        <w:t>1.3. Приложение</w:t>
      </w:r>
      <w:r w:rsidRPr="007504C1">
        <w:rPr>
          <w:sz w:val="28"/>
          <w:szCs w:val="28"/>
        </w:rPr>
        <w:t xml:space="preserve"> </w:t>
      </w:r>
      <w:r w:rsidRPr="00C11B78">
        <w:rPr>
          <w:sz w:val="28"/>
          <w:szCs w:val="28"/>
        </w:rPr>
        <w:t xml:space="preserve">№ 1 изложить в </w:t>
      </w:r>
      <w:r>
        <w:rPr>
          <w:sz w:val="28"/>
          <w:szCs w:val="28"/>
        </w:rPr>
        <w:t xml:space="preserve">новой редакции </w:t>
      </w:r>
      <w:r w:rsidRPr="00C11B78">
        <w:rPr>
          <w:sz w:val="28"/>
          <w:szCs w:val="28"/>
        </w:rPr>
        <w:t>согласно Приложению № 1  к настоящему решению.</w:t>
      </w:r>
    </w:p>
    <w:p w:rsidR="007504C1" w:rsidRPr="001C27AB" w:rsidRDefault="007504C1" w:rsidP="00DB3D40">
      <w:pPr>
        <w:suppressAutoHyphens/>
        <w:spacing w:line="276" w:lineRule="auto"/>
        <w:ind w:right="-2" w:firstLine="539"/>
        <w:jc w:val="both"/>
        <w:rPr>
          <w:sz w:val="28"/>
          <w:szCs w:val="28"/>
        </w:rPr>
      </w:pPr>
      <w:r>
        <w:rPr>
          <w:sz w:val="28"/>
          <w:szCs w:val="28"/>
        </w:rPr>
        <w:t>1.4. В приложении № 2 раздел «</w:t>
      </w:r>
      <w:r w:rsidRPr="001C27AB">
        <w:rPr>
          <w:sz w:val="28"/>
          <w:szCs w:val="28"/>
        </w:rPr>
        <w:t>Информационные крышные конструкции»</w:t>
      </w:r>
      <w:r w:rsidRPr="007504C1">
        <w:rPr>
          <w:sz w:val="28"/>
          <w:szCs w:val="28"/>
        </w:rPr>
        <w:t xml:space="preserve"> </w:t>
      </w:r>
      <w:r w:rsidRPr="001C27AB">
        <w:rPr>
          <w:sz w:val="28"/>
          <w:szCs w:val="28"/>
        </w:rPr>
        <w:t xml:space="preserve">изложить в </w:t>
      </w:r>
      <w:r>
        <w:rPr>
          <w:sz w:val="28"/>
          <w:szCs w:val="28"/>
        </w:rPr>
        <w:t xml:space="preserve">новой </w:t>
      </w:r>
      <w:r w:rsidRPr="001C27AB">
        <w:rPr>
          <w:sz w:val="28"/>
          <w:szCs w:val="28"/>
        </w:rPr>
        <w:t xml:space="preserve">редакции </w:t>
      </w:r>
      <w:r>
        <w:rPr>
          <w:sz w:val="28"/>
          <w:szCs w:val="28"/>
        </w:rPr>
        <w:t xml:space="preserve">согласно </w:t>
      </w:r>
      <w:r w:rsidR="005E2D1C">
        <w:rPr>
          <w:sz w:val="28"/>
          <w:szCs w:val="28"/>
        </w:rPr>
        <w:t>П</w:t>
      </w:r>
      <w:r w:rsidRPr="001C27AB">
        <w:rPr>
          <w:sz w:val="28"/>
          <w:szCs w:val="28"/>
        </w:rPr>
        <w:t>риложени</w:t>
      </w:r>
      <w:r>
        <w:rPr>
          <w:sz w:val="28"/>
          <w:szCs w:val="28"/>
        </w:rPr>
        <w:t>ю</w:t>
      </w:r>
      <w:r w:rsidRPr="001C27AB">
        <w:rPr>
          <w:sz w:val="28"/>
          <w:szCs w:val="28"/>
        </w:rPr>
        <w:t xml:space="preserve"> № </w:t>
      </w:r>
      <w:r>
        <w:rPr>
          <w:sz w:val="28"/>
          <w:szCs w:val="28"/>
        </w:rPr>
        <w:t>2</w:t>
      </w:r>
      <w:r w:rsidRPr="001C27AB">
        <w:rPr>
          <w:sz w:val="28"/>
          <w:szCs w:val="28"/>
        </w:rPr>
        <w:t xml:space="preserve"> к настоящему решению</w:t>
      </w:r>
      <w:r>
        <w:rPr>
          <w:sz w:val="28"/>
          <w:szCs w:val="28"/>
        </w:rPr>
        <w:t>.</w:t>
      </w:r>
    </w:p>
    <w:p w:rsidR="007504C1" w:rsidRDefault="007504C1" w:rsidP="00DB3D40">
      <w:pPr>
        <w:suppressAutoHyphens/>
        <w:spacing w:line="276" w:lineRule="auto"/>
        <w:ind w:right="-2" w:firstLine="539"/>
        <w:jc w:val="both"/>
        <w:rPr>
          <w:sz w:val="28"/>
          <w:szCs w:val="28"/>
        </w:rPr>
      </w:pPr>
      <w:r w:rsidRPr="001C27AB">
        <w:rPr>
          <w:sz w:val="28"/>
          <w:szCs w:val="28"/>
        </w:rPr>
        <w:t>1.</w:t>
      </w:r>
      <w:r>
        <w:rPr>
          <w:sz w:val="28"/>
          <w:szCs w:val="28"/>
        </w:rPr>
        <w:t>5</w:t>
      </w:r>
      <w:r w:rsidRPr="001C27AB">
        <w:rPr>
          <w:sz w:val="28"/>
          <w:szCs w:val="28"/>
        </w:rPr>
        <w:t xml:space="preserve">. Приложение № 3 изложить в </w:t>
      </w:r>
      <w:r>
        <w:rPr>
          <w:sz w:val="28"/>
          <w:szCs w:val="28"/>
        </w:rPr>
        <w:t xml:space="preserve">новой </w:t>
      </w:r>
      <w:r w:rsidRPr="001C27AB">
        <w:rPr>
          <w:sz w:val="28"/>
          <w:szCs w:val="28"/>
        </w:rPr>
        <w:t xml:space="preserve">редакции </w:t>
      </w:r>
      <w:r>
        <w:rPr>
          <w:sz w:val="28"/>
          <w:szCs w:val="28"/>
        </w:rPr>
        <w:t xml:space="preserve">согласно </w:t>
      </w:r>
      <w:r w:rsidR="00EB0671">
        <w:rPr>
          <w:sz w:val="28"/>
          <w:szCs w:val="28"/>
        </w:rPr>
        <w:t>П</w:t>
      </w:r>
      <w:r w:rsidRPr="001C27AB">
        <w:rPr>
          <w:sz w:val="28"/>
          <w:szCs w:val="28"/>
        </w:rPr>
        <w:t>риложени</w:t>
      </w:r>
      <w:r>
        <w:rPr>
          <w:sz w:val="28"/>
          <w:szCs w:val="28"/>
        </w:rPr>
        <w:t>ю</w:t>
      </w:r>
      <w:r w:rsidRPr="001C27AB">
        <w:rPr>
          <w:sz w:val="28"/>
          <w:szCs w:val="28"/>
        </w:rPr>
        <w:t xml:space="preserve"> № </w:t>
      </w:r>
      <w:r>
        <w:rPr>
          <w:sz w:val="28"/>
          <w:szCs w:val="28"/>
        </w:rPr>
        <w:t>3</w:t>
      </w:r>
      <w:r w:rsidRPr="001C27AB">
        <w:rPr>
          <w:sz w:val="28"/>
          <w:szCs w:val="28"/>
        </w:rPr>
        <w:t xml:space="preserve"> к настоящему решению.  </w:t>
      </w:r>
    </w:p>
    <w:p w:rsidR="007E0090" w:rsidRDefault="007E0090" w:rsidP="00DB3D40">
      <w:pPr>
        <w:suppressAutoHyphens/>
        <w:spacing w:line="276" w:lineRule="auto"/>
        <w:ind w:right="-2" w:firstLine="539"/>
        <w:jc w:val="both"/>
        <w:rPr>
          <w:sz w:val="28"/>
          <w:szCs w:val="28"/>
        </w:rPr>
      </w:pPr>
      <w:r>
        <w:rPr>
          <w:sz w:val="28"/>
          <w:szCs w:val="28"/>
        </w:rPr>
        <w:t xml:space="preserve">1.6. Дополнить </w:t>
      </w:r>
      <w:r w:rsidR="00EB0671">
        <w:rPr>
          <w:sz w:val="28"/>
          <w:szCs w:val="28"/>
        </w:rPr>
        <w:t>П</w:t>
      </w:r>
      <w:r>
        <w:rPr>
          <w:sz w:val="28"/>
          <w:szCs w:val="28"/>
        </w:rPr>
        <w:t xml:space="preserve">риложением № 5 согласно </w:t>
      </w:r>
      <w:r w:rsidR="00EB0671">
        <w:rPr>
          <w:sz w:val="28"/>
          <w:szCs w:val="28"/>
        </w:rPr>
        <w:t>П</w:t>
      </w:r>
      <w:r>
        <w:rPr>
          <w:sz w:val="28"/>
          <w:szCs w:val="28"/>
        </w:rPr>
        <w:t>риложению № 4 к настоящему решению</w:t>
      </w:r>
      <w:r w:rsidR="005E2D1C">
        <w:rPr>
          <w:sz w:val="28"/>
          <w:szCs w:val="28"/>
        </w:rPr>
        <w:t>.</w:t>
      </w:r>
    </w:p>
    <w:p w:rsidR="007504C1" w:rsidRPr="001C27AB" w:rsidRDefault="007504C1" w:rsidP="00EB0671">
      <w:pPr>
        <w:suppressAutoHyphens/>
        <w:spacing w:line="276" w:lineRule="auto"/>
        <w:ind w:firstLine="540"/>
        <w:jc w:val="both"/>
        <w:rPr>
          <w:sz w:val="28"/>
          <w:szCs w:val="28"/>
        </w:rPr>
      </w:pPr>
      <w:r>
        <w:rPr>
          <w:sz w:val="28"/>
          <w:szCs w:val="28"/>
        </w:rPr>
        <w:t>2.</w:t>
      </w:r>
      <w:r w:rsidRPr="007504C1">
        <w:rPr>
          <w:sz w:val="28"/>
          <w:szCs w:val="28"/>
        </w:rPr>
        <w:t xml:space="preserve"> </w:t>
      </w:r>
      <w:proofErr w:type="gramStart"/>
      <w:r w:rsidRPr="00C11B78">
        <w:rPr>
          <w:sz w:val="28"/>
          <w:szCs w:val="28"/>
        </w:rPr>
        <w:t xml:space="preserve">Требования к ограждениям мест производства земляных, строительных, ремонтных работ и работ по прокладке и переустройству инженерных сетей и коммуникаций, установленные </w:t>
      </w:r>
      <w:r w:rsidR="00EB0671">
        <w:rPr>
          <w:sz w:val="28"/>
          <w:szCs w:val="28"/>
        </w:rPr>
        <w:t xml:space="preserve">Правилами благоустройства территории муниципального образования город Нижний Новгород (в редакции настоящего решения), утвержденные решением городской Думы города Нижнего Новгорода от 26.12.2018 № 272, </w:t>
      </w:r>
      <w:r w:rsidR="004F1B61">
        <w:rPr>
          <w:sz w:val="28"/>
          <w:szCs w:val="28"/>
        </w:rPr>
        <w:t>применяются к ограждениям, установленным после вступления в силу настоящего решения.</w:t>
      </w:r>
      <w:proofErr w:type="gramEnd"/>
    </w:p>
    <w:p w:rsidR="007504C1" w:rsidRPr="001C27AB" w:rsidRDefault="007504C1" w:rsidP="00DB3D40">
      <w:pPr>
        <w:pStyle w:val="ConsPlusNormal"/>
        <w:suppressAutoHyphens/>
        <w:spacing w:line="276"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C27AB">
        <w:rPr>
          <w:rFonts w:ascii="Times New Roman" w:hAnsi="Times New Roman" w:cs="Times New Roman"/>
          <w:color w:val="000000" w:themeColor="text1"/>
          <w:sz w:val="28"/>
          <w:szCs w:val="28"/>
        </w:rPr>
        <w:t xml:space="preserve">. Решение вступает в силу </w:t>
      </w:r>
      <w:r>
        <w:rPr>
          <w:rFonts w:ascii="Times New Roman" w:hAnsi="Times New Roman" w:cs="Times New Roman"/>
          <w:color w:val="000000" w:themeColor="text1"/>
          <w:sz w:val="28"/>
          <w:szCs w:val="28"/>
        </w:rPr>
        <w:t>после</w:t>
      </w:r>
      <w:r w:rsidRPr="001C27AB">
        <w:rPr>
          <w:rFonts w:ascii="Times New Roman" w:hAnsi="Times New Roman" w:cs="Times New Roman"/>
          <w:color w:val="000000" w:themeColor="text1"/>
          <w:sz w:val="28"/>
          <w:szCs w:val="28"/>
        </w:rPr>
        <w:t xml:space="preserve"> его официального опубликования.</w:t>
      </w:r>
    </w:p>
    <w:p w:rsidR="00C82DD0" w:rsidRDefault="00C82DD0" w:rsidP="00DB3D40">
      <w:pPr>
        <w:suppressAutoHyphens/>
        <w:spacing w:line="276" w:lineRule="auto"/>
        <w:rPr>
          <w:sz w:val="28"/>
          <w:szCs w:val="28"/>
        </w:rPr>
      </w:pPr>
    </w:p>
    <w:p w:rsidR="009F7E6E" w:rsidRPr="00C11B78" w:rsidRDefault="009F7E6E" w:rsidP="00DB3D40">
      <w:pPr>
        <w:suppressAutoHyphens/>
        <w:spacing w:line="276" w:lineRule="auto"/>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504C1" w:rsidTr="00D94F1B">
        <w:trPr>
          <w:trHeight w:val="1006"/>
        </w:trPr>
        <w:tc>
          <w:tcPr>
            <w:tcW w:w="5068" w:type="dxa"/>
          </w:tcPr>
          <w:p w:rsidR="007504C1" w:rsidRDefault="007504C1" w:rsidP="00DB3D40">
            <w:pPr>
              <w:spacing w:line="276" w:lineRule="auto"/>
              <w:jc w:val="center"/>
              <w:rPr>
                <w:rFonts w:ascii="Times New Roman" w:hAnsi="Times New Roman"/>
                <w:sz w:val="28"/>
                <w:szCs w:val="28"/>
              </w:rPr>
            </w:pPr>
            <w:r w:rsidRPr="007504C1">
              <w:rPr>
                <w:rFonts w:ascii="Times New Roman" w:hAnsi="Times New Roman"/>
                <w:sz w:val="28"/>
                <w:szCs w:val="28"/>
              </w:rPr>
              <w:t xml:space="preserve">    Глава города</w:t>
            </w:r>
          </w:p>
          <w:p w:rsidR="00A703D1" w:rsidRPr="007504C1" w:rsidRDefault="00A703D1" w:rsidP="00DB3D40">
            <w:pPr>
              <w:spacing w:line="276" w:lineRule="auto"/>
              <w:jc w:val="center"/>
              <w:rPr>
                <w:rFonts w:ascii="Times New Roman" w:hAnsi="Times New Roman"/>
                <w:sz w:val="28"/>
                <w:szCs w:val="28"/>
              </w:rPr>
            </w:pPr>
            <w:r>
              <w:rPr>
                <w:rFonts w:ascii="Times New Roman" w:hAnsi="Times New Roman"/>
                <w:sz w:val="28"/>
                <w:szCs w:val="28"/>
              </w:rPr>
              <w:t>Нижнего Новгорода</w:t>
            </w:r>
          </w:p>
          <w:p w:rsidR="007504C1" w:rsidRPr="007504C1" w:rsidRDefault="007504C1" w:rsidP="00DB3D40">
            <w:pPr>
              <w:spacing w:line="276" w:lineRule="auto"/>
              <w:jc w:val="right"/>
              <w:rPr>
                <w:rFonts w:ascii="Times New Roman" w:hAnsi="Times New Roman"/>
                <w:sz w:val="28"/>
                <w:szCs w:val="28"/>
              </w:rPr>
            </w:pPr>
          </w:p>
          <w:p w:rsidR="007504C1" w:rsidRPr="007504C1" w:rsidRDefault="007504C1" w:rsidP="00DB3D40">
            <w:pPr>
              <w:spacing w:line="276" w:lineRule="auto"/>
              <w:jc w:val="right"/>
              <w:rPr>
                <w:rFonts w:ascii="Times New Roman" w:hAnsi="Times New Roman"/>
                <w:sz w:val="28"/>
                <w:szCs w:val="28"/>
              </w:rPr>
            </w:pPr>
            <w:r w:rsidRPr="007504C1">
              <w:rPr>
                <w:rFonts w:ascii="Times New Roman" w:hAnsi="Times New Roman"/>
                <w:sz w:val="28"/>
                <w:szCs w:val="28"/>
              </w:rPr>
              <w:t xml:space="preserve">Ю.В. Шалабаев                                            </w:t>
            </w:r>
          </w:p>
        </w:tc>
        <w:tc>
          <w:tcPr>
            <w:tcW w:w="5069" w:type="dxa"/>
          </w:tcPr>
          <w:p w:rsidR="007504C1" w:rsidRDefault="007504C1" w:rsidP="00DB3D40">
            <w:pPr>
              <w:spacing w:line="276" w:lineRule="auto"/>
              <w:jc w:val="center"/>
              <w:rPr>
                <w:rFonts w:ascii="Times New Roman" w:hAnsi="Times New Roman"/>
                <w:sz w:val="28"/>
                <w:szCs w:val="28"/>
              </w:rPr>
            </w:pPr>
            <w:r w:rsidRPr="007504C1">
              <w:rPr>
                <w:rFonts w:ascii="Times New Roman" w:hAnsi="Times New Roman"/>
                <w:sz w:val="28"/>
                <w:szCs w:val="28"/>
              </w:rPr>
              <w:t xml:space="preserve">Председатель городской Думы </w:t>
            </w:r>
          </w:p>
          <w:p w:rsidR="00A703D1" w:rsidRPr="007504C1" w:rsidRDefault="00A703D1" w:rsidP="00DB3D40">
            <w:pPr>
              <w:spacing w:line="276" w:lineRule="auto"/>
              <w:jc w:val="center"/>
              <w:rPr>
                <w:rFonts w:ascii="Times New Roman" w:hAnsi="Times New Roman"/>
                <w:sz w:val="28"/>
                <w:szCs w:val="28"/>
              </w:rPr>
            </w:pPr>
            <w:r>
              <w:rPr>
                <w:rFonts w:ascii="Times New Roman" w:hAnsi="Times New Roman"/>
                <w:sz w:val="28"/>
                <w:szCs w:val="28"/>
              </w:rPr>
              <w:t>Города Нижнего Новгорода</w:t>
            </w:r>
          </w:p>
          <w:p w:rsidR="007504C1" w:rsidRPr="007504C1" w:rsidRDefault="007504C1" w:rsidP="00DB3D40">
            <w:pPr>
              <w:spacing w:line="276" w:lineRule="auto"/>
              <w:jc w:val="right"/>
              <w:rPr>
                <w:rFonts w:ascii="Times New Roman" w:hAnsi="Times New Roman"/>
                <w:sz w:val="28"/>
                <w:szCs w:val="28"/>
              </w:rPr>
            </w:pPr>
          </w:p>
          <w:p w:rsidR="007504C1" w:rsidRPr="007504C1" w:rsidRDefault="007504C1" w:rsidP="00DB3D40">
            <w:pPr>
              <w:spacing w:line="276" w:lineRule="auto"/>
              <w:jc w:val="right"/>
              <w:rPr>
                <w:rFonts w:ascii="Times New Roman" w:hAnsi="Times New Roman"/>
                <w:sz w:val="28"/>
                <w:szCs w:val="28"/>
              </w:rPr>
            </w:pPr>
            <w:r w:rsidRPr="007504C1">
              <w:rPr>
                <w:rFonts w:ascii="Times New Roman" w:hAnsi="Times New Roman"/>
                <w:sz w:val="28"/>
                <w:szCs w:val="28"/>
              </w:rPr>
              <w:t xml:space="preserve"> О.В. Лавричев</w:t>
            </w:r>
          </w:p>
        </w:tc>
      </w:tr>
    </w:tbl>
    <w:p w:rsidR="00C82DD0" w:rsidRDefault="00C82DD0" w:rsidP="00DB3D40">
      <w:pPr>
        <w:suppressAutoHyphens/>
        <w:spacing w:line="276" w:lineRule="auto"/>
        <w:rPr>
          <w:rFonts w:asciiTheme="minorHAnsi" w:hAnsiTheme="minorHAnsi" w:cs="Calibri"/>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E0090" w:rsidRDefault="007E0090" w:rsidP="00C11B78">
      <w:pPr>
        <w:suppressAutoHyphens/>
        <w:jc w:val="right"/>
        <w:rPr>
          <w:sz w:val="28"/>
          <w:szCs w:val="28"/>
        </w:rPr>
      </w:pPr>
    </w:p>
    <w:p w:rsidR="0078332A" w:rsidRPr="00C11B78" w:rsidRDefault="0078332A" w:rsidP="00C11B78">
      <w:pPr>
        <w:suppressAutoHyphens/>
        <w:jc w:val="right"/>
        <w:rPr>
          <w:sz w:val="28"/>
          <w:szCs w:val="28"/>
        </w:rPr>
      </w:pPr>
      <w:r w:rsidRPr="00C11B78">
        <w:rPr>
          <w:sz w:val="28"/>
          <w:szCs w:val="28"/>
        </w:rPr>
        <w:lastRenderedPageBreak/>
        <w:t xml:space="preserve">Приложение № </w:t>
      </w:r>
      <w:r w:rsidR="00036758" w:rsidRPr="00C11B78">
        <w:rPr>
          <w:sz w:val="28"/>
          <w:szCs w:val="28"/>
        </w:rPr>
        <w:t>1</w:t>
      </w:r>
    </w:p>
    <w:p w:rsidR="0078332A" w:rsidRPr="00C11B78" w:rsidRDefault="0078332A" w:rsidP="00C11B78">
      <w:pPr>
        <w:suppressAutoHyphens/>
        <w:jc w:val="right"/>
        <w:rPr>
          <w:sz w:val="28"/>
          <w:szCs w:val="28"/>
        </w:rPr>
      </w:pPr>
      <w:r w:rsidRPr="00C11B78">
        <w:rPr>
          <w:sz w:val="28"/>
          <w:szCs w:val="28"/>
        </w:rPr>
        <w:t xml:space="preserve">к решению городской Думы </w:t>
      </w:r>
    </w:p>
    <w:p w:rsidR="0078332A" w:rsidRPr="00C11B78" w:rsidRDefault="0078332A" w:rsidP="00C11B78">
      <w:pPr>
        <w:suppressAutoHyphens/>
        <w:jc w:val="right"/>
        <w:rPr>
          <w:sz w:val="28"/>
          <w:szCs w:val="28"/>
        </w:rPr>
      </w:pPr>
      <w:r w:rsidRPr="00C11B78">
        <w:rPr>
          <w:sz w:val="28"/>
          <w:szCs w:val="28"/>
        </w:rPr>
        <w:t xml:space="preserve">города Нижнего </w:t>
      </w:r>
      <w:r w:rsidR="00C82DD0" w:rsidRPr="00C11B78">
        <w:rPr>
          <w:sz w:val="28"/>
          <w:szCs w:val="28"/>
        </w:rPr>
        <w:t>Н</w:t>
      </w:r>
      <w:r w:rsidRPr="00C11B78">
        <w:rPr>
          <w:sz w:val="28"/>
          <w:szCs w:val="28"/>
        </w:rPr>
        <w:t>о</w:t>
      </w:r>
      <w:r w:rsidR="00C82DD0" w:rsidRPr="00C11B78">
        <w:rPr>
          <w:sz w:val="28"/>
          <w:szCs w:val="28"/>
        </w:rPr>
        <w:t>в</w:t>
      </w:r>
      <w:r w:rsidRPr="00C11B78">
        <w:rPr>
          <w:sz w:val="28"/>
          <w:szCs w:val="28"/>
        </w:rPr>
        <w:t xml:space="preserve">города </w:t>
      </w:r>
    </w:p>
    <w:p w:rsidR="0078332A" w:rsidRPr="00C11B78" w:rsidRDefault="0078332A" w:rsidP="00C11B78">
      <w:pPr>
        <w:suppressAutoHyphens/>
        <w:jc w:val="right"/>
        <w:rPr>
          <w:sz w:val="28"/>
          <w:szCs w:val="28"/>
        </w:rPr>
      </w:pPr>
      <w:r w:rsidRPr="00C11B78">
        <w:rPr>
          <w:sz w:val="28"/>
          <w:szCs w:val="28"/>
        </w:rPr>
        <w:t xml:space="preserve">от </w:t>
      </w:r>
      <w:r w:rsidR="00036758" w:rsidRPr="00C11B78">
        <w:rPr>
          <w:sz w:val="28"/>
          <w:szCs w:val="28"/>
        </w:rPr>
        <w:t>___________</w:t>
      </w:r>
      <w:r w:rsidRPr="00C11B78">
        <w:rPr>
          <w:sz w:val="28"/>
          <w:szCs w:val="28"/>
        </w:rPr>
        <w:t xml:space="preserve"> №</w:t>
      </w:r>
      <w:r w:rsidR="00036758" w:rsidRPr="00C11B78">
        <w:rPr>
          <w:sz w:val="28"/>
          <w:szCs w:val="28"/>
        </w:rPr>
        <w:t xml:space="preserve">____             </w:t>
      </w:r>
      <w:r w:rsidRPr="00C11B78">
        <w:rPr>
          <w:sz w:val="28"/>
          <w:szCs w:val="28"/>
        </w:rPr>
        <w:t xml:space="preserve">  </w:t>
      </w:r>
    </w:p>
    <w:p w:rsidR="00D35818" w:rsidRDefault="00D35818" w:rsidP="00D35818">
      <w:pPr>
        <w:suppressAutoHyphens/>
        <w:jc w:val="right"/>
        <w:rPr>
          <w:sz w:val="28"/>
          <w:szCs w:val="28"/>
        </w:rPr>
      </w:pPr>
    </w:p>
    <w:p w:rsidR="00D35818" w:rsidRPr="00C11B78" w:rsidRDefault="00D35818" w:rsidP="00D35818">
      <w:pPr>
        <w:suppressAutoHyphens/>
        <w:jc w:val="right"/>
        <w:rPr>
          <w:sz w:val="28"/>
          <w:szCs w:val="28"/>
        </w:rPr>
      </w:pPr>
      <w:r w:rsidRPr="00C11B78">
        <w:rPr>
          <w:sz w:val="28"/>
          <w:szCs w:val="28"/>
        </w:rPr>
        <w:t>Приложение № 1</w:t>
      </w:r>
    </w:p>
    <w:p w:rsidR="00D35818" w:rsidRPr="00C11B78" w:rsidRDefault="00D35818" w:rsidP="00D35818">
      <w:pPr>
        <w:suppressAutoHyphens/>
        <w:jc w:val="right"/>
        <w:rPr>
          <w:sz w:val="28"/>
          <w:szCs w:val="28"/>
        </w:rPr>
      </w:pPr>
      <w:r w:rsidRPr="00C11B78">
        <w:rPr>
          <w:sz w:val="28"/>
          <w:szCs w:val="28"/>
        </w:rPr>
        <w:t xml:space="preserve">к решению городской Думы </w:t>
      </w:r>
    </w:p>
    <w:p w:rsidR="00D35818" w:rsidRPr="00C11B78" w:rsidRDefault="00D35818" w:rsidP="00D35818">
      <w:pPr>
        <w:suppressAutoHyphens/>
        <w:jc w:val="right"/>
        <w:rPr>
          <w:sz w:val="28"/>
          <w:szCs w:val="28"/>
        </w:rPr>
      </w:pPr>
      <w:r w:rsidRPr="00C11B78">
        <w:rPr>
          <w:sz w:val="28"/>
          <w:szCs w:val="28"/>
        </w:rPr>
        <w:t xml:space="preserve">города Нижнего Новгорода </w:t>
      </w:r>
    </w:p>
    <w:p w:rsidR="0078332A" w:rsidRDefault="00D35818" w:rsidP="00D35818">
      <w:pPr>
        <w:suppressAutoHyphens/>
        <w:jc w:val="right"/>
        <w:rPr>
          <w:sz w:val="28"/>
          <w:szCs w:val="28"/>
        </w:rPr>
      </w:pPr>
      <w:r w:rsidRPr="00C11B78">
        <w:rPr>
          <w:sz w:val="28"/>
          <w:szCs w:val="28"/>
        </w:rPr>
        <w:t>от</w:t>
      </w:r>
      <w:r>
        <w:rPr>
          <w:sz w:val="28"/>
          <w:szCs w:val="28"/>
        </w:rPr>
        <w:t xml:space="preserve"> 26.12.2018</w:t>
      </w:r>
      <w:r w:rsidRPr="00C11B78">
        <w:rPr>
          <w:sz w:val="28"/>
          <w:szCs w:val="28"/>
        </w:rPr>
        <w:t xml:space="preserve"> №</w:t>
      </w:r>
      <w:r>
        <w:rPr>
          <w:sz w:val="28"/>
          <w:szCs w:val="28"/>
        </w:rPr>
        <w:t>272</w:t>
      </w:r>
    </w:p>
    <w:p w:rsidR="00D35818" w:rsidRDefault="00D35818" w:rsidP="00D35818">
      <w:pPr>
        <w:suppressAutoHyphens/>
        <w:jc w:val="right"/>
        <w:rPr>
          <w:sz w:val="28"/>
          <w:szCs w:val="28"/>
        </w:rPr>
      </w:pPr>
    </w:p>
    <w:p w:rsidR="00D35818" w:rsidRPr="00C11B78" w:rsidRDefault="00D35818" w:rsidP="00D35818">
      <w:pPr>
        <w:suppressAutoHyphens/>
        <w:jc w:val="right"/>
        <w:rPr>
          <w:sz w:val="28"/>
          <w:szCs w:val="28"/>
        </w:rPr>
      </w:pPr>
    </w:p>
    <w:p w:rsidR="0078332A" w:rsidRPr="00D35818" w:rsidRDefault="0078332A" w:rsidP="0078332A">
      <w:pPr>
        <w:jc w:val="center"/>
        <w:rPr>
          <w:sz w:val="28"/>
          <w:szCs w:val="28"/>
        </w:rPr>
      </w:pPr>
      <w:bookmarkStart w:id="0" w:name="P185"/>
      <w:bookmarkEnd w:id="0"/>
      <w:r w:rsidRPr="00D35818">
        <w:rPr>
          <w:sz w:val="28"/>
          <w:szCs w:val="28"/>
        </w:rPr>
        <w:t>ТИПЫ ОГРАЖДЕНИЙ</w:t>
      </w:r>
    </w:p>
    <w:p w:rsidR="00036758" w:rsidRPr="00D35818" w:rsidRDefault="00036758" w:rsidP="0078332A">
      <w:pPr>
        <w:jc w:val="center"/>
        <w:outlineLvl w:val="2"/>
        <w:rPr>
          <w:sz w:val="28"/>
          <w:szCs w:val="28"/>
        </w:rPr>
      </w:pPr>
    </w:p>
    <w:p w:rsidR="00C82DD0" w:rsidRPr="00D35818" w:rsidRDefault="007529C1" w:rsidP="007256E9">
      <w:pPr>
        <w:outlineLvl w:val="3"/>
        <w:rPr>
          <w:sz w:val="28"/>
          <w:szCs w:val="28"/>
        </w:rPr>
      </w:pPr>
      <w:r w:rsidRPr="00D35818">
        <w:rPr>
          <w:sz w:val="28"/>
          <w:szCs w:val="28"/>
        </w:rPr>
        <w:t xml:space="preserve">1. </w:t>
      </w:r>
      <w:r w:rsidR="00C82DD0" w:rsidRPr="00D35818">
        <w:rPr>
          <w:sz w:val="28"/>
          <w:szCs w:val="28"/>
        </w:rPr>
        <w:t xml:space="preserve"> </w:t>
      </w:r>
      <w:r w:rsidR="0078332A" w:rsidRPr="00D35818">
        <w:rPr>
          <w:sz w:val="28"/>
          <w:szCs w:val="28"/>
        </w:rPr>
        <w:t xml:space="preserve">Ограждение </w:t>
      </w:r>
      <w:r w:rsidR="00B81F78" w:rsidRPr="00D35818">
        <w:rPr>
          <w:sz w:val="28"/>
          <w:szCs w:val="28"/>
        </w:rPr>
        <w:t>«</w:t>
      </w:r>
      <w:r w:rsidR="0078332A" w:rsidRPr="00D35818">
        <w:rPr>
          <w:sz w:val="28"/>
          <w:szCs w:val="28"/>
        </w:rPr>
        <w:t>Тип 1А</w:t>
      </w:r>
      <w:r w:rsidR="00B81F78" w:rsidRPr="00D35818">
        <w:rPr>
          <w:sz w:val="28"/>
          <w:szCs w:val="28"/>
        </w:rPr>
        <w:t>»</w:t>
      </w:r>
      <w:r w:rsidR="0078332A" w:rsidRPr="00D35818">
        <w:rPr>
          <w:sz w:val="28"/>
          <w:szCs w:val="28"/>
        </w:rPr>
        <w:t xml:space="preserve"> Защитное</w:t>
      </w:r>
    </w:p>
    <w:p w:rsidR="00C82DD0" w:rsidRPr="00D35818" w:rsidRDefault="00C82DD0" w:rsidP="00C82DD0">
      <w:pPr>
        <w:jc w:val="right"/>
        <w:outlineLvl w:val="3"/>
        <w:rPr>
          <w:sz w:val="28"/>
          <w:szCs w:val="28"/>
        </w:rPr>
      </w:pPr>
      <w:r w:rsidRPr="00D35818">
        <w:rPr>
          <w:sz w:val="28"/>
          <w:szCs w:val="28"/>
        </w:rPr>
        <w:t>Рисунок 1</w:t>
      </w:r>
    </w:p>
    <w:p w:rsidR="00C82DD0" w:rsidRPr="00D35818" w:rsidRDefault="00C82DD0" w:rsidP="00C82DD0">
      <w:pPr>
        <w:jc w:val="right"/>
        <w:outlineLvl w:val="3"/>
        <w:rPr>
          <w:sz w:val="28"/>
          <w:szCs w:val="28"/>
        </w:rPr>
      </w:pPr>
      <w:r w:rsidRPr="00D35818">
        <w:rPr>
          <w:sz w:val="28"/>
          <w:szCs w:val="28"/>
        </w:rPr>
        <w:t xml:space="preserve"> Общий вид ограждения, монтажные узлы и фотографии фрагментов ограждения</w:t>
      </w:r>
    </w:p>
    <w:p w:rsidR="0078332A" w:rsidRPr="00C11B78" w:rsidRDefault="0078332A" w:rsidP="0078332A">
      <w:pPr>
        <w:jc w:val="center"/>
        <w:outlineLvl w:val="2"/>
        <w:rPr>
          <w:sz w:val="24"/>
          <w:szCs w:val="24"/>
        </w:rPr>
      </w:pP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16"/>
          <w:sz w:val="28"/>
          <w:szCs w:val="28"/>
        </w:rPr>
        <w:drawing>
          <wp:inline distT="0" distB="0" distL="0" distR="0">
            <wp:extent cx="5937885" cy="1614805"/>
            <wp:effectExtent l="19050" t="0" r="5715" b="0"/>
            <wp:docPr id="7" name="Рисунок 7" descr="base_23739_2037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9_203740_32768"/>
                    <pic:cNvPicPr preferRelativeResize="0">
                      <a:picLocks noChangeArrowheads="1"/>
                    </pic:cNvPicPr>
                  </pic:nvPicPr>
                  <pic:blipFill>
                    <a:blip r:embed="rId9" cstate="print"/>
                    <a:srcRect/>
                    <a:stretch>
                      <a:fillRect/>
                    </a:stretch>
                  </pic:blipFill>
                  <pic:spPr bwMode="auto">
                    <a:xfrm>
                      <a:off x="0" y="0"/>
                      <a:ext cx="5937885" cy="1614805"/>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33"/>
          <w:sz w:val="28"/>
          <w:szCs w:val="28"/>
        </w:rPr>
        <w:drawing>
          <wp:inline distT="0" distB="0" distL="0" distR="0">
            <wp:extent cx="5631124" cy="2647666"/>
            <wp:effectExtent l="19050" t="0" r="7676" b="0"/>
            <wp:docPr id="8" name="Рисунок 8" descr="base_23739_2037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9_203740_32769"/>
                    <pic:cNvPicPr preferRelativeResize="0">
                      <a:picLocks noChangeArrowheads="1"/>
                    </pic:cNvPicPr>
                  </pic:nvPicPr>
                  <pic:blipFill>
                    <a:blip r:embed="rId10" cstate="print"/>
                    <a:srcRect/>
                    <a:stretch>
                      <a:fillRect/>
                    </a:stretch>
                  </pic:blipFill>
                  <pic:spPr bwMode="auto">
                    <a:xfrm>
                      <a:off x="0" y="0"/>
                      <a:ext cx="5627785" cy="2646096"/>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3A1793" w:rsidRDefault="0078332A" w:rsidP="0078332A">
      <w:pPr>
        <w:ind w:firstLine="540"/>
        <w:jc w:val="both"/>
        <w:rPr>
          <w:sz w:val="28"/>
          <w:szCs w:val="28"/>
        </w:rPr>
      </w:pPr>
      <w:r w:rsidRPr="003A1793">
        <w:rPr>
          <w:sz w:val="28"/>
          <w:szCs w:val="28"/>
        </w:rPr>
        <w:t>Узел 1 - соединение доборных панелей;</w:t>
      </w:r>
    </w:p>
    <w:p w:rsidR="0078332A" w:rsidRPr="003A1793" w:rsidRDefault="0078332A" w:rsidP="0078332A">
      <w:pPr>
        <w:ind w:firstLine="540"/>
        <w:jc w:val="both"/>
        <w:rPr>
          <w:sz w:val="28"/>
          <w:szCs w:val="28"/>
        </w:rPr>
      </w:pPr>
      <w:r w:rsidRPr="003A1793">
        <w:rPr>
          <w:sz w:val="28"/>
          <w:szCs w:val="28"/>
        </w:rPr>
        <w:t>Узел 2 - крепление экрана к панели ограждения;</w:t>
      </w:r>
    </w:p>
    <w:p w:rsidR="0078332A" w:rsidRPr="003A1793" w:rsidRDefault="0078332A" w:rsidP="0078332A">
      <w:pPr>
        <w:ind w:firstLine="540"/>
        <w:jc w:val="both"/>
        <w:rPr>
          <w:sz w:val="28"/>
          <w:szCs w:val="28"/>
        </w:rPr>
      </w:pPr>
      <w:r w:rsidRPr="003A1793">
        <w:rPr>
          <w:sz w:val="28"/>
          <w:szCs w:val="28"/>
        </w:rPr>
        <w:t>Узел 3 - соединение секций ограждения;</w:t>
      </w:r>
    </w:p>
    <w:p w:rsidR="0078332A" w:rsidRPr="003A1793" w:rsidRDefault="0078332A" w:rsidP="0078332A">
      <w:pPr>
        <w:ind w:firstLine="540"/>
        <w:jc w:val="both"/>
        <w:rPr>
          <w:sz w:val="28"/>
          <w:szCs w:val="28"/>
        </w:rPr>
      </w:pPr>
      <w:r w:rsidRPr="003A1793">
        <w:rPr>
          <w:sz w:val="28"/>
          <w:szCs w:val="28"/>
        </w:rPr>
        <w:t>Узел 4 - установка проволочного лотка на стойку ограждения;</w:t>
      </w:r>
    </w:p>
    <w:p w:rsidR="003A1793" w:rsidRDefault="0078332A" w:rsidP="0078332A">
      <w:pPr>
        <w:ind w:firstLine="540"/>
        <w:jc w:val="both"/>
        <w:rPr>
          <w:sz w:val="28"/>
          <w:szCs w:val="28"/>
        </w:rPr>
      </w:pPr>
      <w:r w:rsidRPr="003A1793">
        <w:rPr>
          <w:sz w:val="28"/>
          <w:szCs w:val="28"/>
        </w:rPr>
        <w:t xml:space="preserve">Узел 5 - установка стабилизационной стойки </w:t>
      </w:r>
    </w:p>
    <w:p w:rsidR="007B6F3F" w:rsidRDefault="0078332A" w:rsidP="0078332A">
      <w:pPr>
        <w:ind w:firstLine="540"/>
        <w:jc w:val="both"/>
        <w:rPr>
          <w:sz w:val="28"/>
          <w:szCs w:val="28"/>
        </w:rPr>
      </w:pPr>
      <w:r w:rsidRPr="003A1793">
        <w:rPr>
          <w:sz w:val="28"/>
          <w:szCs w:val="28"/>
        </w:rPr>
        <w:lastRenderedPageBreak/>
        <w:t xml:space="preserve">1 - панель рамная; </w:t>
      </w:r>
    </w:p>
    <w:p w:rsidR="007B6F3F" w:rsidRDefault="0078332A" w:rsidP="0078332A">
      <w:pPr>
        <w:ind w:firstLine="540"/>
        <w:jc w:val="both"/>
        <w:rPr>
          <w:sz w:val="28"/>
          <w:szCs w:val="28"/>
        </w:rPr>
      </w:pPr>
      <w:r w:rsidRPr="003A1793">
        <w:rPr>
          <w:sz w:val="28"/>
          <w:szCs w:val="28"/>
        </w:rPr>
        <w:t xml:space="preserve">2 - сигнальный фонарь вставной; </w:t>
      </w:r>
    </w:p>
    <w:p w:rsidR="007B6F3F" w:rsidRDefault="0078332A" w:rsidP="0078332A">
      <w:pPr>
        <w:ind w:firstLine="540"/>
        <w:jc w:val="both"/>
        <w:rPr>
          <w:sz w:val="28"/>
          <w:szCs w:val="28"/>
        </w:rPr>
      </w:pPr>
      <w:r w:rsidRPr="003A1793">
        <w:rPr>
          <w:sz w:val="28"/>
          <w:szCs w:val="28"/>
        </w:rPr>
        <w:t xml:space="preserve">3 - знак дорожный; </w:t>
      </w:r>
    </w:p>
    <w:p w:rsidR="007B6F3F" w:rsidRDefault="0078332A" w:rsidP="0078332A">
      <w:pPr>
        <w:ind w:firstLine="540"/>
        <w:jc w:val="both"/>
        <w:rPr>
          <w:sz w:val="28"/>
          <w:szCs w:val="28"/>
        </w:rPr>
      </w:pPr>
      <w:r w:rsidRPr="003A1793">
        <w:rPr>
          <w:sz w:val="28"/>
          <w:szCs w:val="28"/>
        </w:rPr>
        <w:t xml:space="preserve">4 - экран (информационная панель); </w:t>
      </w:r>
    </w:p>
    <w:p w:rsidR="007B6F3F" w:rsidRDefault="0078332A" w:rsidP="0078332A">
      <w:pPr>
        <w:ind w:firstLine="540"/>
        <w:jc w:val="both"/>
        <w:rPr>
          <w:sz w:val="28"/>
          <w:szCs w:val="28"/>
        </w:rPr>
      </w:pPr>
      <w:r w:rsidRPr="003A1793">
        <w:rPr>
          <w:sz w:val="28"/>
          <w:szCs w:val="28"/>
        </w:rPr>
        <w:t xml:space="preserve">5 - опорный бетонный блок; </w:t>
      </w:r>
    </w:p>
    <w:p w:rsidR="007B6F3F" w:rsidRDefault="0078332A" w:rsidP="0078332A">
      <w:pPr>
        <w:ind w:firstLine="540"/>
        <w:jc w:val="both"/>
        <w:rPr>
          <w:sz w:val="28"/>
          <w:szCs w:val="28"/>
        </w:rPr>
      </w:pPr>
      <w:r w:rsidRPr="003A1793">
        <w:rPr>
          <w:sz w:val="28"/>
          <w:szCs w:val="28"/>
        </w:rPr>
        <w:t xml:space="preserve">6 - кабельная стяжка; </w:t>
      </w:r>
    </w:p>
    <w:p w:rsidR="007B6F3F" w:rsidRDefault="0078332A" w:rsidP="0078332A">
      <w:pPr>
        <w:ind w:firstLine="540"/>
        <w:jc w:val="both"/>
        <w:rPr>
          <w:sz w:val="28"/>
          <w:szCs w:val="28"/>
        </w:rPr>
      </w:pPr>
      <w:r w:rsidRPr="003A1793">
        <w:rPr>
          <w:sz w:val="28"/>
          <w:szCs w:val="28"/>
        </w:rPr>
        <w:t xml:space="preserve">7 - кронштейн настенный, унитарный; </w:t>
      </w:r>
    </w:p>
    <w:p w:rsidR="007B6F3F" w:rsidRDefault="0078332A" w:rsidP="0078332A">
      <w:pPr>
        <w:ind w:firstLine="540"/>
        <w:jc w:val="both"/>
        <w:rPr>
          <w:sz w:val="28"/>
          <w:szCs w:val="28"/>
        </w:rPr>
      </w:pPr>
      <w:r w:rsidRPr="003A1793">
        <w:rPr>
          <w:sz w:val="28"/>
          <w:szCs w:val="28"/>
        </w:rPr>
        <w:t xml:space="preserve">8 - лоток проволочный; </w:t>
      </w:r>
    </w:p>
    <w:p w:rsidR="007B6F3F" w:rsidRDefault="0078332A" w:rsidP="0078332A">
      <w:pPr>
        <w:ind w:firstLine="540"/>
        <w:jc w:val="both"/>
        <w:rPr>
          <w:sz w:val="28"/>
          <w:szCs w:val="28"/>
        </w:rPr>
      </w:pPr>
      <w:r w:rsidRPr="003A1793">
        <w:rPr>
          <w:sz w:val="28"/>
          <w:szCs w:val="28"/>
        </w:rPr>
        <w:t xml:space="preserve">9 - стабилизационная подпорка; </w:t>
      </w:r>
    </w:p>
    <w:p w:rsidR="007B6F3F" w:rsidRDefault="0078332A" w:rsidP="0078332A">
      <w:pPr>
        <w:ind w:firstLine="540"/>
        <w:jc w:val="both"/>
        <w:rPr>
          <w:sz w:val="28"/>
          <w:szCs w:val="28"/>
        </w:rPr>
      </w:pPr>
      <w:r w:rsidRPr="003A1793">
        <w:rPr>
          <w:sz w:val="28"/>
          <w:szCs w:val="28"/>
        </w:rPr>
        <w:t xml:space="preserve">10 - стальная соединительная втулка; </w:t>
      </w:r>
    </w:p>
    <w:p w:rsidR="007B6F3F" w:rsidRDefault="0078332A" w:rsidP="0078332A">
      <w:pPr>
        <w:ind w:firstLine="540"/>
        <w:jc w:val="both"/>
        <w:rPr>
          <w:sz w:val="28"/>
          <w:szCs w:val="28"/>
        </w:rPr>
      </w:pPr>
      <w:r w:rsidRPr="003A1793">
        <w:rPr>
          <w:sz w:val="28"/>
          <w:szCs w:val="28"/>
        </w:rPr>
        <w:t xml:space="preserve">11 - доборная панель; 12 - хомут; </w:t>
      </w:r>
    </w:p>
    <w:p w:rsidR="007B6F3F" w:rsidRDefault="0078332A" w:rsidP="0078332A">
      <w:pPr>
        <w:ind w:firstLine="540"/>
        <w:jc w:val="both"/>
        <w:rPr>
          <w:sz w:val="28"/>
          <w:szCs w:val="28"/>
        </w:rPr>
      </w:pPr>
      <w:r w:rsidRPr="003A1793">
        <w:rPr>
          <w:sz w:val="28"/>
          <w:szCs w:val="28"/>
        </w:rPr>
        <w:t>13 - штырь металлический (</w:t>
      </w:r>
      <w:r w:rsidRPr="003A1793">
        <w:rPr>
          <w:noProof/>
          <w:position w:val="-4"/>
          <w:sz w:val="28"/>
          <w:szCs w:val="28"/>
        </w:rPr>
        <w:drawing>
          <wp:inline distT="0" distB="0" distL="0" distR="0">
            <wp:extent cx="178435" cy="201930"/>
            <wp:effectExtent l="19050" t="0" r="0" b="0"/>
            <wp:docPr id="9" name="Рисунок 9" descr="base_23739_2037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9_203740_32770"/>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3A1793">
        <w:rPr>
          <w:sz w:val="28"/>
          <w:szCs w:val="28"/>
        </w:rPr>
        <w:t xml:space="preserve"> </w:t>
      </w:r>
      <w:smartTag w:uri="urn:schemas-microsoft-com:office:smarttags" w:element="metricconverter">
        <w:smartTagPr>
          <w:attr w:name="ProductID" w:val="40 мм"/>
        </w:smartTagPr>
        <w:r w:rsidRPr="003A1793">
          <w:rPr>
            <w:sz w:val="28"/>
            <w:szCs w:val="28"/>
          </w:rPr>
          <w:t>40 мм</w:t>
        </w:r>
      </w:smartTag>
      <w:r w:rsidRPr="003A1793">
        <w:rPr>
          <w:sz w:val="28"/>
          <w:szCs w:val="28"/>
        </w:rPr>
        <w:t xml:space="preserve">, длина </w:t>
      </w:r>
      <w:smartTag w:uri="urn:schemas-microsoft-com:office:smarttags" w:element="metricconverter">
        <w:smartTagPr>
          <w:attr w:name="ProductID" w:val="800 мм"/>
        </w:smartTagPr>
        <w:r w:rsidRPr="003A1793">
          <w:rPr>
            <w:sz w:val="28"/>
            <w:szCs w:val="28"/>
          </w:rPr>
          <w:t>800 мм</w:t>
        </w:r>
      </w:smartTag>
      <w:r w:rsidRPr="003A1793">
        <w:rPr>
          <w:sz w:val="28"/>
          <w:szCs w:val="28"/>
        </w:rPr>
        <w:t xml:space="preserve">); </w:t>
      </w:r>
    </w:p>
    <w:p w:rsidR="007B6F3F" w:rsidRDefault="0078332A" w:rsidP="0078332A">
      <w:pPr>
        <w:ind w:firstLine="540"/>
        <w:jc w:val="both"/>
        <w:rPr>
          <w:sz w:val="28"/>
          <w:szCs w:val="28"/>
        </w:rPr>
      </w:pPr>
      <w:r w:rsidRPr="003A1793">
        <w:rPr>
          <w:sz w:val="28"/>
          <w:szCs w:val="28"/>
        </w:rPr>
        <w:t xml:space="preserve">14 - настил из профлиста; </w:t>
      </w:r>
    </w:p>
    <w:p w:rsidR="0078332A" w:rsidRPr="003A1793" w:rsidRDefault="0078332A" w:rsidP="0078332A">
      <w:pPr>
        <w:ind w:firstLine="540"/>
        <w:jc w:val="both"/>
        <w:rPr>
          <w:sz w:val="28"/>
          <w:szCs w:val="28"/>
        </w:rPr>
      </w:pPr>
      <w:r w:rsidRPr="003A1793">
        <w:rPr>
          <w:sz w:val="28"/>
          <w:szCs w:val="28"/>
        </w:rPr>
        <w:t>15 - подставка универсальная стро</w:t>
      </w:r>
      <w:r w:rsidRPr="003A1793">
        <w:rPr>
          <w:sz w:val="28"/>
          <w:szCs w:val="28"/>
        </w:rPr>
        <w:t>и</w:t>
      </w:r>
      <w:r w:rsidRPr="003A1793">
        <w:rPr>
          <w:sz w:val="28"/>
          <w:szCs w:val="28"/>
        </w:rPr>
        <w:t>тельная С-3.</w:t>
      </w:r>
    </w:p>
    <w:p w:rsidR="00C01F15" w:rsidRPr="00C11B78" w:rsidRDefault="00C01F15" w:rsidP="00C82DD0">
      <w:pPr>
        <w:ind w:firstLine="567"/>
        <w:outlineLvl w:val="3"/>
        <w:rPr>
          <w:sz w:val="24"/>
          <w:szCs w:val="24"/>
        </w:rPr>
      </w:pPr>
    </w:p>
    <w:p w:rsidR="0078332A" w:rsidRPr="00D35818" w:rsidRDefault="0078332A" w:rsidP="00C82DD0">
      <w:pPr>
        <w:ind w:firstLine="567"/>
        <w:outlineLvl w:val="3"/>
        <w:rPr>
          <w:sz w:val="28"/>
          <w:szCs w:val="28"/>
        </w:rPr>
      </w:pPr>
      <w:r w:rsidRPr="00D35818">
        <w:rPr>
          <w:sz w:val="28"/>
          <w:szCs w:val="28"/>
        </w:rPr>
        <w:t>Пояснительная записка к ограждению</w:t>
      </w:r>
      <w:r w:rsidR="00B81F78" w:rsidRPr="00D35818">
        <w:rPr>
          <w:sz w:val="28"/>
          <w:szCs w:val="28"/>
        </w:rPr>
        <w:t xml:space="preserve"> «</w:t>
      </w:r>
      <w:r w:rsidRPr="00D35818">
        <w:rPr>
          <w:sz w:val="28"/>
          <w:szCs w:val="28"/>
        </w:rPr>
        <w:t>Тип 1А</w:t>
      </w:r>
      <w:r w:rsidR="00B81F7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xml:space="preserve">- прокладки кабельных коммуникаций неглубокого заложения (до </w:t>
      </w:r>
      <w:smartTag w:uri="urn:schemas-microsoft-com:office:smarttags" w:element="metricconverter">
        <w:smartTagPr>
          <w:attr w:name="ProductID" w:val="1 метра"/>
        </w:smartTagPr>
        <w:r w:rsidRPr="00D35818">
          <w:rPr>
            <w:sz w:val="28"/>
            <w:szCs w:val="28"/>
          </w:rPr>
          <w:t>1 метра</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ремонта дворов;</w:t>
      </w:r>
    </w:p>
    <w:p w:rsidR="0078332A" w:rsidRPr="00D35818" w:rsidRDefault="0078332A" w:rsidP="0078332A">
      <w:pPr>
        <w:ind w:firstLine="540"/>
        <w:jc w:val="both"/>
        <w:rPr>
          <w:sz w:val="28"/>
          <w:szCs w:val="28"/>
        </w:rPr>
      </w:pPr>
      <w:r w:rsidRPr="00D35818">
        <w:rPr>
          <w:sz w:val="28"/>
          <w:szCs w:val="28"/>
        </w:rPr>
        <w:t>- работ по благоустройству.</w:t>
      </w:r>
    </w:p>
    <w:p w:rsidR="0078332A" w:rsidRPr="00D35818" w:rsidRDefault="0078332A" w:rsidP="0078332A">
      <w:pPr>
        <w:ind w:firstLine="540"/>
        <w:jc w:val="both"/>
        <w:rPr>
          <w:sz w:val="28"/>
          <w:szCs w:val="28"/>
        </w:rPr>
      </w:pPr>
      <w:r w:rsidRPr="00D35818">
        <w:rPr>
          <w:sz w:val="28"/>
          <w:szCs w:val="28"/>
        </w:rPr>
        <w:t>Секции ограждения могут быть дополнены доборными элементами для увел</w:t>
      </w:r>
      <w:r w:rsidRPr="00D35818">
        <w:rPr>
          <w:sz w:val="28"/>
          <w:szCs w:val="28"/>
        </w:rPr>
        <w:t>и</w:t>
      </w:r>
      <w:r w:rsidRPr="00D35818">
        <w:rPr>
          <w:sz w:val="28"/>
          <w:szCs w:val="28"/>
        </w:rPr>
        <w:t>чения высоты и заполняться: металлическими сетками различного шага, металлич</w:t>
      </w:r>
      <w:r w:rsidRPr="00D35818">
        <w:rPr>
          <w:sz w:val="28"/>
          <w:szCs w:val="28"/>
        </w:rPr>
        <w:t>е</w:t>
      </w:r>
      <w:r w:rsidRPr="00D35818">
        <w:rPr>
          <w:sz w:val="28"/>
          <w:szCs w:val="28"/>
        </w:rPr>
        <w:t>скими профилированными листами или ПВХ-экранами для скрытия отдельных уч</w:t>
      </w:r>
      <w:r w:rsidRPr="00D35818">
        <w:rPr>
          <w:sz w:val="28"/>
          <w:szCs w:val="28"/>
        </w:rPr>
        <w:t>а</w:t>
      </w:r>
      <w:r w:rsidRPr="00D35818">
        <w:rPr>
          <w:sz w:val="28"/>
          <w:szCs w:val="28"/>
        </w:rPr>
        <w:t>стков строительных работ. При заполнении секций металлическими профилирова</w:t>
      </w:r>
      <w:r w:rsidRPr="00D35818">
        <w:rPr>
          <w:sz w:val="28"/>
          <w:szCs w:val="28"/>
        </w:rPr>
        <w:t>н</w:t>
      </w:r>
      <w:r w:rsidRPr="00D35818">
        <w:rPr>
          <w:sz w:val="28"/>
          <w:szCs w:val="28"/>
        </w:rPr>
        <w:t>ными листами или ПВХ-экраном необходимо использование стабилизационной подпорки. Возможно устройство секций, оборудованных информационными щит</w:t>
      </w:r>
      <w:r w:rsidRPr="00D35818">
        <w:rPr>
          <w:sz w:val="28"/>
          <w:szCs w:val="28"/>
        </w:rPr>
        <w:t>а</w:t>
      </w:r>
      <w:r w:rsidRPr="00D35818">
        <w:rPr>
          <w:sz w:val="28"/>
          <w:szCs w:val="28"/>
        </w:rPr>
        <w:t>ми. Для обеспечения безопасности движения и обозначения места проведения р</w:t>
      </w:r>
      <w:r w:rsidRPr="00D35818">
        <w:rPr>
          <w:sz w:val="28"/>
          <w:szCs w:val="28"/>
        </w:rPr>
        <w:t>е</w:t>
      </w:r>
      <w:r w:rsidRPr="00D35818">
        <w:rPr>
          <w:sz w:val="28"/>
          <w:szCs w:val="28"/>
        </w:rPr>
        <w:t>монтных, строительных и дорожных работ должны использоваться сигнальные ф</w:t>
      </w:r>
      <w:r w:rsidRPr="00D35818">
        <w:rPr>
          <w:sz w:val="28"/>
          <w:szCs w:val="28"/>
        </w:rPr>
        <w:t>о</w:t>
      </w:r>
      <w:r w:rsidRPr="00D35818">
        <w:rPr>
          <w:sz w:val="28"/>
          <w:szCs w:val="28"/>
        </w:rPr>
        <w:t>нари.</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минимизации затрат на изготовление и на период эксплуатации;</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w:t>
      </w:r>
    </w:p>
    <w:p w:rsidR="0078332A" w:rsidRPr="00D35818" w:rsidRDefault="0078332A" w:rsidP="0078332A">
      <w:pPr>
        <w:ind w:firstLine="540"/>
        <w:jc w:val="both"/>
        <w:rPr>
          <w:sz w:val="28"/>
          <w:szCs w:val="28"/>
        </w:rPr>
      </w:pPr>
      <w:r w:rsidRPr="00D35818">
        <w:rPr>
          <w:sz w:val="28"/>
          <w:szCs w:val="28"/>
        </w:rPr>
        <w:lastRenderedPageBreak/>
        <w:t>Технические характеристики:</w:t>
      </w:r>
    </w:p>
    <w:p w:rsidR="0078332A" w:rsidRPr="00D35818" w:rsidRDefault="0078332A" w:rsidP="0078332A">
      <w:pPr>
        <w:ind w:firstLine="540"/>
        <w:jc w:val="both"/>
        <w:rPr>
          <w:sz w:val="28"/>
          <w:szCs w:val="28"/>
        </w:rPr>
      </w:pPr>
      <w:r w:rsidRPr="00D35818">
        <w:rPr>
          <w:sz w:val="28"/>
          <w:szCs w:val="28"/>
        </w:rPr>
        <w:t>- габариты секции с опорным блоком и ограждением 2000x2000 (2400) мм;</w:t>
      </w:r>
    </w:p>
    <w:p w:rsidR="0078332A" w:rsidRPr="00D35818" w:rsidRDefault="0078332A" w:rsidP="0078332A">
      <w:pPr>
        <w:ind w:firstLine="540"/>
        <w:jc w:val="both"/>
        <w:rPr>
          <w:sz w:val="28"/>
          <w:szCs w:val="28"/>
        </w:rPr>
      </w:pPr>
      <w:r w:rsidRPr="00D35818">
        <w:rPr>
          <w:sz w:val="28"/>
          <w:szCs w:val="28"/>
        </w:rPr>
        <w:t xml:space="preserve">- опорный блок - подставка универсальная </w:t>
      </w:r>
      <w:r w:rsidR="00B81F78" w:rsidRPr="00D35818">
        <w:rPr>
          <w:sz w:val="28"/>
          <w:szCs w:val="28"/>
        </w:rPr>
        <w:t>«</w:t>
      </w:r>
      <w:r w:rsidRPr="00D35818">
        <w:rPr>
          <w:sz w:val="28"/>
          <w:szCs w:val="28"/>
        </w:rPr>
        <w:t>Строительная</w:t>
      </w:r>
      <w:r w:rsidR="00B81F78" w:rsidRPr="00D35818">
        <w:rPr>
          <w:sz w:val="28"/>
          <w:szCs w:val="28"/>
        </w:rPr>
        <w:t>»</w:t>
      </w:r>
      <w:r w:rsidRPr="00D35818">
        <w:rPr>
          <w:sz w:val="28"/>
          <w:szCs w:val="28"/>
        </w:rPr>
        <w:t xml:space="preserve"> С-3 с габаритами 700x220x125 мм;</w:t>
      </w:r>
    </w:p>
    <w:p w:rsidR="0078332A" w:rsidRPr="00D35818" w:rsidRDefault="0078332A" w:rsidP="0078332A">
      <w:pPr>
        <w:ind w:firstLine="540"/>
        <w:jc w:val="both"/>
        <w:rPr>
          <w:sz w:val="28"/>
          <w:szCs w:val="28"/>
        </w:rPr>
      </w:pPr>
      <w:r w:rsidRPr="00D35818">
        <w:rPr>
          <w:sz w:val="28"/>
          <w:szCs w:val="28"/>
        </w:rPr>
        <w:t xml:space="preserve">- секция ограждения - рама сварная из стальных труб </w:t>
      </w:r>
      <w:r w:rsidRPr="00D35818">
        <w:rPr>
          <w:noProof/>
          <w:position w:val="-4"/>
          <w:sz w:val="28"/>
          <w:szCs w:val="28"/>
        </w:rPr>
        <w:drawing>
          <wp:inline distT="0" distB="0" distL="0" distR="0">
            <wp:extent cx="178435" cy="201930"/>
            <wp:effectExtent l="19050" t="0" r="0" b="0"/>
            <wp:docPr id="10" name="Рисунок 10" descr="base_23739_2037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9_203740_32771"/>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42 мм"/>
        </w:smartTagPr>
        <w:r w:rsidRPr="00D35818">
          <w:rPr>
            <w:sz w:val="28"/>
            <w:szCs w:val="28"/>
          </w:rPr>
          <w:t>42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xml:space="preserve">- заполнение - решетка из оцинкованных металлических прутьев </w:t>
      </w:r>
      <w:r w:rsidRPr="00D35818">
        <w:rPr>
          <w:noProof/>
          <w:position w:val="-4"/>
          <w:sz w:val="28"/>
          <w:szCs w:val="28"/>
        </w:rPr>
        <w:drawing>
          <wp:inline distT="0" distB="0" distL="0" distR="0">
            <wp:extent cx="178435" cy="201930"/>
            <wp:effectExtent l="19050" t="0" r="0" b="0"/>
            <wp:docPr id="11" name="Рисунок 11" descr="base_23739_2037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9_203740_32772"/>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4 мм"/>
        </w:smartTagPr>
        <w:r w:rsidRPr="00D35818">
          <w:rPr>
            <w:sz w:val="28"/>
            <w:szCs w:val="28"/>
          </w:rPr>
          <w:t>4 мм</w:t>
        </w:r>
      </w:smartTag>
      <w:r w:rsidRPr="00D35818">
        <w:rPr>
          <w:sz w:val="28"/>
          <w:szCs w:val="28"/>
        </w:rPr>
        <w:t>, ра</w:t>
      </w:r>
      <w:r w:rsidRPr="00D35818">
        <w:rPr>
          <w:sz w:val="28"/>
          <w:szCs w:val="28"/>
        </w:rPr>
        <w:t>з</w:t>
      </w:r>
      <w:r w:rsidRPr="00D35818">
        <w:rPr>
          <w:sz w:val="28"/>
          <w:szCs w:val="28"/>
        </w:rPr>
        <w:t>мер ячейки 50x300 мм;</w:t>
      </w:r>
    </w:p>
    <w:p w:rsidR="0078332A" w:rsidRPr="00D35818" w:rsidRDefault="0078332A" w:rsidP="0078332A">
      <w:pPr>
        <w:ind w:firstLine="540"/>
        <w:jc w:val="both"/>
        <w:rPr>
          <w:sz w:val="28"/>
          <w:szCs w:val="28"/>
        </w:rPr>
      </w:pPr>
      <w:r w:rsidRPr="00D35818">
        <w:rPr>
          <w:sz w:val="28"/>
          <w:szCs w:val="28"/>
        </w:rPr>
        <w:t xml:space="preserve">- стабилизационная подпорка, труба стальная </w:t>
      </w:r>
      <w:r w:rsidRPr="00D35818">
        <w:rPr>
          <w:noProof/>
          <w:position w:val="-4"/>
          <w:sz w:val="28"/>
          <w:szCs w:val="28"/>
        </w:rPr>
        <w:drawing>
          <wp:inline distT="0" distB="0" distL="0" distR="0">
            <wp:extent cx="178435" cy="201930"/>
            <wp:effectExtent l="19050" t="0" r="0" b="0"/>
            <wp:docPr id="12" name="Рисунок 12" descr="base_23739_2037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9_203740_32773"/>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42 мм"/>
        </w:smartTagPr>
        <w:r w:rsidRPr="00D35818">
          <w:rPr>
            <w:sz w:val="28"/>
            <w:szCs w:val="28"/>
          </w:rPr>
          <w:t>42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Дополнительные комплектующие:</w:t>
      </w:r>
    </w:p>
    <w:p w:rsidR="0078332A" w:rsidRPr="00D35818" w:rsidRDefault="0078332A" w:rsidP="0078332A">
      <w:pPr>
        <w:ind w:firstLine="540"/>
        <w:jc w:val="both"/>
        <w:rPr>
          <w:sz w:val="28"/>
          <w:szCs w:val="28"/>
        </w:rPr>
      </w:pPr>
      <w:r w:rsidRPr="00D35818">
        <w:rPr>
          <w:sz w:val="28"/>
          <w:szCs w:val="28"/>
        </w:rPr>
        <w:t>- ворота и калитки стандартных исполнений;</w:t>
      </w:r>
    </w:p>
    <w:p w:rsidR="0078332A" w:rsidRPr="00D35818" w:rsidRDefault="0078332A" w:rsidP="0078332A">
      <w:pPr>
        <w:ind w:firstLine="540"/>
        <w:jc w:val="both"/>
        <w:rPr>
          <w:sz w:val="28"/>
          <w:szCs w:val="28"/>
        </w:rPr>
      </w:pPr>
      <w:r w:rsidRPr="00D35818">
        <w:rPr>
          <w:sz w:val="28"/>
          <w:szCs w:val="28"/>
        </w:rPr>
        <w:t>- фонари светодиодные сигнальные, например ФС-41 или ФС-12;</w:t>
      </w:r>
    </w:p>
    <w:p w:rsidR="0078332A" w:rsidRPr="00D35818" w:rsidRDefault="0078332A" w:rsidP="0078332A">
      <w:pPr>
        <w:ind w:firstLine="540"/>
        <w:jc w:val="both"/>
        <w:rPr>
          <w:sz w:val="28"/>
          <w:szCs w:val="28"/>
        </w:rPr>
      </w:pPr>
      <w:r w:rsidRPr="00D35818">
        <w:rPr>
          <w:sz w:val="28"/>
          <w:szCs w:val="28"/>
        </w:rPr>
        <w:t>- лотки проволочные, например ПЛМ-100.35;</w:t>
      </w:r>
    </w:p>
    <w:p w:rsidR="0078332A" w:rsidRPr="00D35818" w:rsidRDefault="0078332A" w:rsidP="0078332A">
      <w:pPr>
        <w:ind w:firstLine="540"/>
        <w:jc w:val="both"/>
        <w:rPr>
          <w:sz w:val="28"/>
          <w:szCs w:val="28"/>
        </w:rPr>
      </w:pPr>
      <w:r w:rsidRPr="00D35818">
        <w:rPr>
          <w:sz w:val="28"/>
          <w:szCs w:val="28"/>
        </w:rPr>
        <w:t>- экран это ткань ПВХ, крепление к ограждению кабельной стяжкой КСС 5x200 мм; кро</w:t>
      </w:r>
      <w:r w:rsidRPr="00D35818">
        <w:rPr>
          <w:sz w:val="28"/>
          <w:szCs w:val="28"/>
        </w:rPr>
        <w:t>н</w:t>
      </w:r>
      <w:r w:rsidRPr="00D35818">
        <w:rPr>
          <w:sz w:val="28"/>
          <w:szCs w:val="28"/>
        </w:rPr>
        <w:t>штейны настенные унитарные, например КНПЛ-100.</w:t>
      </w:r>
    </w:p>
    <w:p w:rsidR="007529C1" w:rsidRPr="00D35818" w:rsidRDefault="007529C1" w:rsidP="00C82DD0">
      <w:pPr>
        <w:ind w:firstLine="567"/>
        <w:outlineLvl w:val="2"/>
        <w:rPr>
          <w:sz w:val="28"/>
          <w:szCs w:val="28"/>
        </w:rPr>
      </w:pPr>
    </w:p>
    <w:p w:rsidR="00D35818" w:rsidRDefault="00D35818" w:rsidP="007256E9">
      <w:pPr>
        <w:ind w:firstLine="567"/>
        <w:outlineLvl w:val="2"/>
        <w:rPr>
          <w:sz w:val="28"/>
          <w:szCs w:val="28"/>
        </w:rPr>
      </w:pPr>
    </w:p>
    <w:p w:rsidR="0078332A" w:rsidRPr="00D35818" w:rsidRDefault="007529C1" w:rsidP="007256E9">
      <w:pPr>
        <w:ind w:firstLine="567"/>
        <w:outlineLvl w:val="2"/>
        <w:rPr>
          <w:sz w:val="28"/>
          <w:szCs w:val="28"/>
        </w:rPr>
      </w:pPr>
      <w:r w:rsidRPr="00D35818">
        <w:rPr>
          <w:sz w:val="28"/>
          <w:szCs w:val="28"/>
        </w:rPr>
        <w:t xml:space="preserve">2. </w:t>
      </w:r>
      <w:r w:rsidR="0078332A" w:rsidRPr="00D35818">
        <w:rPr>
          <w:sz w:val="28"/>
          <w:szCs w:val="28"/>
        </w:rPr>
        <w:t xml:space="preserve">Ограждение </w:t>
      </w:r>
      <w:r w:rsidR="00B81F78" w:rsidRPr="00D35818">
        <w:rPr>
          <w:sz w:val="28"/>
          <w:szCs w:val="28"/>
        </w:rPr>
        <w:t>«</w:t>
      </w:r>
      <w:r w:rsidR="0078332A" w:rsidRPr="00D35818">
        <w:rPr>
          <w:sz w:val="28"/>
          <w:szCs w:val="28"/>
        </w:rPr>
        <w:t>Тип 1Б</w:t>
      </w:r>
      <w:r w:rsidR="00B81F78" w:rsidRPr="00D35818">
        <w:rPr>
          <w:sz w:val="28"/>
          <w:szCs w:val="28"/>
        </w:rPr>
        <w:t>»</w:t>
      </w:r>
      <w:r w:rsidR="0078332A" w:rsidRPr="00D35818">
        <w:rPr>
          <w:sz w:val="28"/>
          <w:szCs w:val="28"/>
        </w:rPr>
        <w:t xml:space="preserve"> Сигнальное</w:t>
      </w:r>
    </w:p>
    <w:p w:rsidR="00C82DD0" w:rsidRPr="00D35818" w:rsidRDefault="00C82DD0" w:rsidP="007529C1">
      <w:pPr>
        <w:jc w:val="right"/>
        <w:outlineLvl w:val="3"/>
        <w:rPr>
          <w:sz w:val="28"/>
          <w:szCs w:val="28"/>
        </w:rPr>
      </w:pPr>
      <w:r w:rsidRPr="00D35818">
        <w:rPr>
          <w:sz w:val="28"/>
          <w:szCs w:val="28"/>
        </w:rPr>
        <w:t xml:space="preserve">Рисунок 2 </w:t>
      </w:r>
    </w:p>
    <w:p w:rsidR="00C82DD0" w:rsidRPr="00D35818" w:rsidRDefault="00C82DD0" w:rsidP="007529C1">
      <w:pPr>
        <w:jc w:val="right"/>
        <w:outlineLvl w:val="3"/>
        <w:rPr>
          <w:sz w:val="28"/>
          <w:szCs w:val="28"/>
        </w:rPr>
      </w:pPr>
      <w:r w:rsidRPr="00D35818">
        <w:rPr>
          <w:sz w:val="28"/>
          <w:szCs w:val="28"/>
        </w:rPr>
        <w:t>Общий вид ограждения, монтажные узлы и фотографии фрагментов ограждения</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42"/>
          <w:sz w:val="28"/>
          <w:szCs w:val="28"/>
        </w:rPr>
        <w:drawing>
          <wp:inline distT="0" distB="0" distL="0" distR="0">
            <wp:extent cx="5937885" cy="1947545"/>
            <wp:effectExtent l="19050" t="0" r="5715" b="0"/>
            <wp:docPr id="13" name="Рисунок 13" descr="base_23739_2037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03740_32774"/>
                    <pic:cNvPicPr preferRelativeResize="0">
                      <a:picLocks noChangeArrowheads="1"/>
                    </pic:cNvPicPr>
                  </pic:nvPicPr>
                  <pic:blipFill>
                    <a:blip r:embed="rId12" cstate="print"/>
                    <a:srcRect/>
                    <a:stretch>
                      <a:fillRect/>
                    </a:stretch>
                  </pic:blipFill>
                  <pic:spPr bwMode="auto">
                    <a:xfrm>
                      <a:off x="0" y="0"/>
                      <a:ext cx="5937885" cy="1947545"/>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B6F3F" w:rsidRDefault="0078332A" w:rsidP="007529C1">
      <w:pPr>
        <w:ind w:firstLine="540"/>
        <w:jc w:val="both"/>
        <w:rPr>
          <w:sz w:val="28"/>
          <w:szCs w:val="28"/>
        </w:rPr>
      </w:pPr>
      <w:r w:rsidRPr="003A1793">
        <w:rPr>
          <w:sz w:val="28"/>
          <w:szCs w:val="28"/>
        </w:rPr>
        <w:t xml:space="preserve">1 - панель рамная; </w:t>
      </w:r>
    </w:p>
    <w:p w:rsidR="007B6F3F" w:rsidRDefault="0078332A" w:rsidP="007529C1">
      <w:pPr>
        <w:ind w:firstLine="540"/>
        <w:jc w:val="both"/>
        <w:rPr>
          <w:sz w:val="28"/>
          <w:szCs w:val="28"/>
        </w:rPr>
      </w:pPr>
      <w:r w:rsidRPr="003A1793">
        <w:rPr>
          <w:sz w:val="28"/>
          <w:szCs w:val="28"/>
        </w:rPr>
        <w:t xml:space="preserve">2 - сигнальный фонарь; </w:t>
      </w:r>
    </w:p>
    <w:p w:rsidR="007B6F3F" w:rsidRDefault="0078332A" w:rsidP="007529C1">
      <w:pPr>
        <w:ind w:firstLine="540"/>
        <w:jc w:val="both"/>
        <w:rPr>
          <w:sz w:val="28"/>
          <w:szCs w:val="28"/>
        </w:rPr>
      </w:pPr>
      <w:r w:rsidRPr="003A1793">
        <w:rPr>
          <w:sz w:val="28"/>
          <w:szCs w:val="28"/>
        </w:rPr>
        <w:t xml:space="preserve">3 - опорный бетонный блок; </w:t>
      </w:r>
    </w:p>
    <w:p w:rsidR="007B6F3F" w:rsidRDefault="0078332A" w:rsidP="007529C1">
      <w:pPr>
        <w:ind w:firstLine="540"/>
        <w:jc w:val="both"/>
        <w:rPr>
          <w:sz w:val="28"/>
          <w:szCs w:val="28"/>
        </w:rPr>
      </w:pPr>
      <w:r w:rsidRPr="003A1793">
        <w:rPr>
          <w:sz w:val="28"/>
          <w:szCs w:val="28"/>
        </w:rPr>
        <w:t xml:space="preserve">4 - кабельная стяжка; </w:t>
      </w:r>
    </w:p>
    <w:p w:rsidR="007B6F3F" w:rsidRDefault="0078332A" w:rsidP="007529C1">
      <w:pPr>
        <w:ind w:firstLine="540"/>
        <w:jc w:val="both"/>
        <w:rPr>
          <w:sz w:val="28"/>
          <w:szCs w:val="28"/>
        </w:rPr>
      </w:pPr>
      <w:r w:rsidRPr="003A1793">
        <w:rPr>
          <w:sz w:val="28"/>
          <w:szCs w:val="28"/>
        </w:rPr>
        <w:t xml:space="preserve">5 - кронштейн настенный; </w:t>
      </w:r>
    </w:p>
    <w:p w:rsidR="007529C1" w:rsidRPr="003A1793" w:rsidRDefault="0078332A" w:rsidP="007529C1">
      <w:pPr>
        <w:ind w:firstLine="540"/>
        <w:jc w:val="both"/>
        <w:rPr>
          <w:sz w:val="28"/>
          <w:szCs w:val="28"/>
        </w:rPr>
      </w:pPr>
      <w:r w:rsidRPr="003A1793">
        <w:rPr>
          <w:sz w:val="28"/>
          <w:szCs w:val="28"/>
        </w:rPr>
        <w:t>6 - лоток проволочный.</w:t>
      </w:r>
    </w:p>
    <w:p w:rsidR="00C01F15" w:rsidRPr="00C11B78" w:rsidRDefault="00C01F15" w:rsidP="007529C1">
      <w:pPr>
        <w:ind w:firstLine="567"/>
        <w:outlineLvl w:val="3"/>
        <w:rPr>
          <w:sz w:val="24"/>
          <w:szCs w:val="24"/>
        </w:rPr>
      </w:pPr>
    </w:p>
    <w:p w:rsidR="0078332A" w:rsidRPr="00D35818" w:rsidRDefault="0078332A" w:rsidP="007529C1">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1Б</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lastRenderedPageBreak/>
        <w:t xml:space="preserve">- прокладки кабельных коммуникаций неглубокого заложения (до </w:t>
      </w:r>
      <w:smartTag w:uri="urn:schemas-microsoft-com:office:smarttags" w:element="metricconverter">
        <w:smartTagPr>
          <w:attr w:name="ProductID" w:val="1 метра"/>
        </w:smartTagPr>
        <w:r w:rsidRPr="00D35818">
          <w:rPr>
            <w:sz w:val="28"/>
            <w:szCs w:val="28"/>
          </w:rPr>
          <w:t>1 метра</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ремонта дворов;</w:t>
      </w:r>
    </w:p>
    <w:p w:rsidR="0078332A" w:rsidRPr="00D35818" w:rsidRDefault="0078332A" w:rsidP="0078332A">
      <w:pPr>
        <w:ind w:firstLine="540"/>
        <w:jc w:val="both"/>
        <w:rPr>
          <w:sz w:val="28"/>
          <w:szCs w:val="28"/>
        </w:rPr>
      </w:pPr>
      <w:r w:rsidRPr="00D35818">
        <w:rPr>
          <w:sz w:val="28"/>
          <w:szCs w:val="28"/>
        </w:rPr>
        <w:t>- работ по благоустройству.</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минимизации затрат на изготовление и на период эксплуатации;</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габариты секции с опорным блоком и ограждением 2000x2000 (2400) мм;</w:t>
      </w:r>
    </w:p>
    <w:p w:rsidR="0078332A" w:rsidRPr="00D35818" w:rsidRDefault="0078332A" w:rsidP="0078332A">
      <w:pPr>
        <w:ind w:firstLine="540"/>
        <w:jc w:val="both"/>
        <w:rPr>
          <w:sz w:val="28"/>
          <w:szCs w:val="28"/>
        </w:rPr>
      </w:pPr>
      <w:r w:rsidRPr="00D35818">
        <w:rPr>
          <w:sz w:val="28"/>
          <w:szCs w:val="28"/>
        </w:rPr>
        <w:t xml:space="preserve">- опорный блок - подставка универсальная </w:t>
      </w:r>
      <w:r w:rsidR="00700F68" w:rsidRPr="00D35818">
        <w:rPr>
          <w:sz w:val="28"/>
          <w:szCs w:val="28"/>
        </w:rPr>
        <w:t>«</w:t>
      </w:r>
      <w:r w:rsidRPr="00D35818">
        <w:rPr>
          <w:sz w:val="28"/>
          <w:szCs w:val="28"/>
        </w:rPr>
        <w:t>Строительная</w:t>
      </w:r>
      <w:r w:rsidR="00700F68" w:rsidRPr="00D35818">
        <w:rPr>
          <w:sz w:val="28"/>
          <w:szCs w:val="28"/>
        </w:rPr>
        <w:t>»</w:t>
      </w:r>
      <w:r w:rsidRPr="00D35818">
        <w:rPr>
          <w:sz w:val="28"/>
          <w:szCs w:val="28"/>
        </w:rPr>
        <w:t xml:space="preserve"> С-3 с габаритами 700x220x125 мм;</w:t>
      </w:r>
    </w:p>
    <w:p w:rsidR="0078332A" w:rsidRPr="00D35818" w:rsidRDefault="0078332A" w:rsidP="0078332A">
      <w:pPr>
        <w:ind w:firstLine="540"/>
        <w:jc w:val="both"/>
        <w:rPr>
          <w:sz w:val="28"/>
          <w:szCs w:val="28"/>
        </w:rPr>
      </w:pPr>
      <w:r w:rsidRPr="00D35818">
        <w:rPr>
          <w:sz w:val="28"/>
          <w:szCs w:val="28"/>
        </w:rPr>
        <w:t xml:space="preserve">- секция ограждения - рама сварная из стальных труб </w:t>
      </w:r>
      <w:r w:rsidRPr="00D35818">
        <w:rPr>
          <w:noProof/>
          <w:position w:val="-4"/>
          <w:sz w:val="28"/>
          <w:szCs w:val="28"/>
        </w:rPr>
        <w:drawing>
          <wp:inline distT="0" distB="0" distL="0" distR="0">
            <wp:extent cx="178435" cy="201930"/>
            <wp:effectExtent l="19050" t="0" r="0" b="0"/>
            <wp:docPr id="14" name="Рисунок 14" descr="base_23739_2037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03740_32775"/>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42 мм"/>
        </w:smartTagPr>
        <w:r w:rsidRPr="00D35818">
          <w:rPr>
            <w:sz w:val="28"/>
            <w:szCs w:val="28"/>
          </w:rPr>
          <w:t>42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заполнение - сигнальная пластиковая сетка, с размером ячейки 50x50 мм, прочность на разрыв 1000 кг/м</w:t>
      </w:r>
      <w:proofErr w:type="gramStart"/>
      <w:r w:rsidRPr="00D35818">
        <w:rPr>
          <w:sz w:val="28"/>
          <w:szCs w:val="28"/>
          <w:vertAlign w:val="superscript"/>
        </w:rPr>
        <w:t>2</w:t>
      </w:r>
      <w:proofErr w:type="gramEnd"/>
      <w:r w:rsidRPr="00D35818">
        <w:rPr>
          <w:sz w:val="28"/>
          <w:szCs w:val="28"/>
        </w:rPr>
        <w:t xml:space="preserve">, рулон высотой </w:t>
      </w:r>
      <w:smartTag w:uri="urn:schemas-microsoft-com:office:smarttags" w:element="metricconverter">
        <w:smartTagPr>
          <w:attr w:name="ProductID" w:val="2 м"/>
        </w:smartTagPr>
        <w:r w:rsidRPr="00D35818">
          <w:rPr>
            <w:sz w:val="28"/>
            <w:szCs w:val="28"/>
          </w:rPr>
          <w:t>2 м</w:t>
        </w:r>
      </w:smartTag>
      <w:r w:rsidRPr="00D35818">
        <w:rPr>
          <w:sz w:val="28"/>
          <w:szCs w:val="28"/>
        </w:rPr>
        <w:t>, крепление к ограждению к</w:t>
      </w:r>
      <w:r w:rsidRPr="00D35818">
        <w:rPr>
          <w:sz w:val="28"/>
          <w:szCs w:val="28"/>
        </w:rPr>
        <w:t>а</w:t>
      </w:r>
      <w:r w:rsidRPr="00D35818">
        <w:rPr>
          <w:sz w:val="28"/>
          <w:szCs w:val="28"/>
        </w:rPr>
        <w:t xml:space="preserve">бельной стяжкой КСС 5x200, шаг </w:t>
      </w:r>
      <w:smartTag w:uri="urn:schemas-microsoft-com:office:smarttags" w:element="metricconverter">
        <w:smartTagPr>
          <w:attr w:name="ProductID" w:val="200 мм"/>
        </w:smartTagPr>
        <w:r w:rsidRPr="00D35818">
          <w:rPr>
            <w:sz w:val="28"/>
            <w:szCs w:val="28"/>
          </w:rPr>
          <w:t>200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окраска в заводских условиях.</w:t>
      </w:r>
    </w:p>
    <w:p w:rsidR="0078332A" w:rsidRPr="00D35818" w:rsidRDefault="0078332A" w:rsidP="0078332A">
      <w:pPr>
        <w:ind w:firstLine="540"/>
        <w:jc w:val="both"/>
        <w:rPr>
          <w:sz w:val="28"/>
          <w:szCs w:val="28"/>
        </w:rPr>
      </w:pPr>
      <w:r w:rsidRPr="00D35818">
        <w:rPr>
          <w:sz w:val="28"/>
          <w:szCs w:val="28"/>
        </w:rPr>
        <w:t>Дополнительные комплектующие:</w:t>
      </w:r>
    </w:p>
    <w:p w:rsidR="0078332A" w:rsidRPr="00D35818" w:rsidRDefault="0078332A" w:rsidP="0078332A">
      <w:pPr>
        <w:ind w:firstLine="540"/>
        <w:jc w:val="both"/>
        <w:rPr>
          <w:sz w:val="28"/>
          <w:szCs w:val="28"/>
        </w:rPr>
      </w:pPr>
      <w:r w:rsidRPr="00D35818">
        <w:rPr>
          <w:sz w:val="28"/>
          <w:szCs w:val="28"/>
        </w:rPr>
        <w:t>- фонари светодиодные сигнальные, например ФС-12;</w:t>
      </w:r>
    </w:p>
    <w:p w:rsidR="0078332A" w:rsidRPr="00D35818" w:rsidRDefault="0078332A" w:rsidP="0078332A">
      <w:pPr>
        <w:ind w:firstLine="540"/>
        <w:jc w:val="both"/>
        <w:rPr>
          <w:sz w:val="28"/>
          <w:szCs w:val="28"/>
        </w:rPr>
      </w:pPr>
      <w:r w:rsidRPr="00D35818">
        <w:rPr>
          <w:sz w:val="28"/>
          <w:szCs w:val="28"/>
        </w:rPr>
        <w:t>- лотки проволочные, например ПЛМ-100.35;</w:t>
      </w:r>
    </w:p>
    <w:p w:rsidR="0078332A" w:rsidRPr="00D35818" w:rsidRDefault="0078332A" w:rsidP="0078332A">
      <w:pPr>
        <w:ind w:firstLine="540"/>
        <w:jc w:val="both"/>
        <w:rPr>
          <w:sz w:val="28"/>
          <w:szCs w:val="28"/>
        </w:rPr>
      </w:pPr>
      <w:r w:rsidRPr="00D35818">
        <w:rPr>
          <w:sz w:val="28"/>
          <w:szCs w:val="28"/>
        </w:rPr>
        <w:t>- кронштейны настенные унитарные, например КНПЛ-100.</w:t>
      </w:r>
    </w:p>
    <w:p w:rsidR="007529C1" w:rsidRPr="00D35818" w:rsidRDefault="007529C1" w:rsidP="007529C1">
      <w:pPr>
        <w:ind w:firstLine="567"/>
        <w:outlineLvl w:val="2"/>
        <w:rPr>
          <w:sz w:val="28"/>
          <w:szCs w:val="28"/>
        </w:rPr>
      </w:pPr>
    </w:p>
    <w:p w:rsidR="0078332A" w:rsidRPr="00D35818" w:rsidRDefault="007529C1" w:rsidP="007256E9">
      <w:pPr>
        <w:ind w:firstLine="567"/>
        <w:outlineLvl w:val="2"/>
        <w:rPr>
          <w:sz w:val="28"/>
          <w:szCs w:val="28"/>
        </w:rPr>
      </w:pPr>
      <w:r w:rsidRPr="00D35818">
        <w:rPr>
          <w:sz w:val="28"/>
          <w:szCs w:val="28"/>
        </w:rPr>
        <w:t xml:space="preserve">3. </w:t>
      </w:r>
      <w:r w:rsidR="0078332A" w:rsidRPr="00D35818">
        <w:rPr>
          <w:sz w:val="28"/>
          <w:szCs w:val="28"/>
        </w:rPr>
        <w:t xml:space="preserve">Ограждение </w:t>
      </w:r>
      <w:r w:rsidR="00700F68" w:rsidRPr="00D35818">
        <w:rPr>
          <w:sz w:val="28"/>
          <w:szCs w:val="28"/>
        </w:rPr>
        <w:t>«</w:t>
      </w:r>
      <w:r w:rsidR="0078332A" w:rsidRPr="00D35818">
        <w:rPr>
          <w:sz w:val="28"/>
          <w:szCs w:val="28"/>
        </w:rPr>
        <w:t>Тип 2А</w:t>
      </w:r>
      <w:r w:rsidR="00700F68" w:rsidRPr="00D35818">
        <w:rPr>
          <w:sz w:val="28"/>
          <w:szCs w:val="28"/>
        </w:rPr>
        <w:t>»</w:t>
      </w:r>
      <w:r w:rsidR="0078332A" w:rsidRPr="00D35818">
        <w:rPr>
          <w:sz w:val="28"/>
          <w:szCs w:val="28"/>
        </w:rPr>
        <w:t xml:space="preserve"> Защитно-охранное</w:t>
      </w:r>
    </w:p>
    <w:p w:rsidR="007529C1" w:rsidRPr="00D35818" w:rsidRDefault="0078332A" w:rsidP="007529C1">
      <w:pPr>
        <w:jc w:val="right"/>
        <w:outlineLvl w:val="3"/>
        <w:rPr>
          <w:sz w:val="28"/>
          <w:szCs w:val="28"/>
        </w:rPr>
      </w:pPr>
      <w:r w:rsidRPr="00D35818">
        <w:rPr>
          <w:sz w:val="28"/>
          <w:szCs w:val="28"/>
        </w:rPr>
        <w:t xml:space="preserve">Рисунок 3 </w:t>
      </w:r>
    </w:p>
    <w:p w:rsidR="0078332A" w:rsidRPr="00D35818" w:rsidRDefault="0078332A" w:rsidP="007529C1">
      <w:pPr>
        <w:jc w:val="right"/>
        <w:outlineLvl w:val="3"/>
        <w:rPr>
          <w:rFonts w:asciiTheme="minorHAnsi" w:hAnsiTheme="minorHAnsi"/>
          <w:sz w:val="28"/>
          <w:szCs w:val="28"/>
        </w:rPr>
      </w:pPr>
      <w:r w:rsidRPr="00D35818">
        <w:rPr>
          <w:sz w:val="28"/>
          <w:szCs w:val="28"/>
        </w:rPr>
        <w:t>Общий вид ограждения, монтажные узлы фрагментов ограждения</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sz w:val="28"/>
          <w:szCs w:val="28"/>
        </w:rPr>
        <w:drawing>
          <wp:inline distT="0" distB="0" distL="0" distR="0">
            <wp:extent cx="5973445" cy="1840865"/>
            <wp:effectExtent l="19050" t="0" r="8255" b="0"/>
            <wp:docPr id="15" name="Рисунок 6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image12"/>
                    <pic:cNvPicPr>
                      <a:picLocks noChangeAspect="1" noChangeArrowheads="1"/>
                    </pic:cNvPicPr>
                  </pic:nvPicPr>
                  <pic:blipFill>
                    <a:blip r:embed="rId13" cstate="print"/>
                    <a:srcRect b="37122"/>
                    <a:stretch>
                      <a:fillRect/>
                    </a:stretch>
                  </pic:blipFill>
                  <pic:spPr bwMode="auto">
                    <a:xfrm>
                      <a:off x="0" y="0"/>
                      <a:ext cx="5973445" cy="184086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w:t>
      </w:r>
    </w:p>
    <w:p w:rsidR="0078332A" w:rsidRPr="00036758" w:rsidRDefault="0078332A" w:rsidP="0078332A">
      <w:pPr>
        <w:ind w:firstLine="540"/>
        <w:jc w:val="center"/>
        <w:rPr>
          <w:rFonts w:asciiTheme="minorHAnsi" w:hAnsiTheme="minorHAnsi"/>
          <w:sz w:val="28"/>
          <w:szCs w:val="28"/>
        </w:rPr>
      </w:pPr>
      <w:r w:rsidRPr="00036758">
        <w:rPr>
          <w:rFonts w:asciiTheme="minorHAnsi" w:hAnsiTheme="minorHAnsi"/>
          <w:noProof/>
          <w:sz w:val="28"/>
          <w:szCs w:val="28"/>
        </w:rPr>
        <w:lastRenderedPageBreak/>
        <w:drawing>
          <wp:inline distT="0" distB="0" distL="0" distR="0">
            <wp:extent cx="3726934" cy="1378424"/>
            <wp:effectExtent l="19050" t="0" r="6866" b="0"/>
            <wp:docPr id="16" name="Рисунок 6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image12"/>
                    <pic:cNvPicPr>
                      <a:picLocks noChangeAspect="1" noChangeArrowheads="1"/>
                    </pic:cNvPicPr>
                  </pic:nvPicPr>
                  <pic:blipFill>
                    <a:blip r:embed="rId13" cstate="print"/>
                    <a:srcRect t="61284" r="47485"/>
                    <a:stretch>
                      <a:fillRect/>
                    </a:stretch>
                  </pic:blipFill>
                  <pic:spPr bwMode="auto">
                    <a:xfrm>
                      <a:off x="0" y="0"/>
                      <a:ext cx="3739447" cy="1383052"/>
                    </a:xfrm>
                    <a:prstGeom prst="rect">
                      <a:avLst/>
                    </a:prstGeom>
                    <a:noFill/>
                    <a:ln w="9525">
                      <a:noFill/>
                      <a:miter lim="800000"/>
                      <a:headEnd/>
                      <a:tailEnd/>
                    </a:ln>
                  </pic:spPr>
                </pic:pic>
              </a:graphicData>
            </a:graphic>
          </wp:inline>
        </w:drawing>
      </w:r>
    </w:p>
    <w:p w:rsidR="0078332A" w:rsidRPr="003A1793" w:rsidRDefault="0078332A" w:rsidP="0078332A">
      <w:pPr>
        <w:pStyle w:val="90"/>
        <w:shd w:val="clear" w:color="auto" w:fill="auto"/>
        <w:spacing w:before="0" w:line="240" w:lineRule="auto"/>
        <w:jc w:val="both"/>
        <w:rPr>
          <w:sz w:val="28"/>
          <w:szCs w:val="28"/>
        </w:rPr>
      </w:pPr>
      <w:r w:rsidRPr="003A1793">
        <w:rPr>
          <w:sz w:val="28"/>
          <w:szCs w:val="28"/>
        </w:rPr>
        <w:t xml:space="preserve">Узел 1- установка стойки ограждения; </w:t>
      </w:r>
    </w:p>
    <w:p w:rsidR="0078332A" w:rsidRPr="003A1793" w:rsidRDefault="0078332A" w:rsidP="0078332A">
      <w:pPr>
        <w:pStyle w:val="90"/>
        <w:shd w:val="clear" w:color="auto" w:fill="auto"/>
        <w:spacing w:before="0" w:line="240" w:lineRule="auto"/>
        <w:jc w:val="both"/>
        <w:rPr>
          <w:sz w:val="28"/>
          <w:szCs w:val="28"/>
        </w:rPr>
      </w:pPr>
      <w:r w:rsidRPr="003A1793">
        <w:rPr>
          <w:sz w:val="28"/>
          <w:szCs w:val="28"/>
        </w:rPr>
        <w:t xml:space="preserve">Узел 2 - установка проволочного лотка на стойку ограждения; </w:t>
      </w:r>
    </w:p>
    <w:p w:rsidR="0078332A" w:rsidRPr="003A1793" w:rsidRDefault="0078332A" w:rsidP="0078332A">
      <w:pPr>
        <w:pStyle w:val="90"/>
        <w:shd w:val="clear" w:color="auto" w:fill="auto"/>
        <w:spacing w:before="0" w:line="240" w:lineRule="auto"/>
        <w:jc w:val="both"/>
        <w:rPr>
          <w:sz w:val="28"/>
          <w:szCs w:val="28"/>
        </w:rPr>
      </w:pPr>
      <w:r w:rsidRPr="003A1793">
        <w:rPr>
          <w:sz w:val="28"/>
          <w:szCs w:val="28"/>
        </w:rPr>
        <w:t>Узел 3 - установка стабилизационной стойки;</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Узел 4 - крепление стойки ограждения </w:t>
      </w:r>
      <w:r w:rsidRPr="003A1793">
        <w:rPr>
          <w:rStyle w:val="90pt"/>
          <w:spacing w:val="-1"/>
          <w:sz w:val="28"/>
          <w:szCs w:val="28"/>
        </w:rPr>
        <w:t xml:space="preserve">к </w:t>
      </w:r>
      <w:r w:rsidRPr="003A1793">
        <w:rPr>
          <w:sz w:val="28"/>
          <w:szCs w:val="28"/>
        </w:rPr>
        <w:t xml:space="preserve">бетонному блоку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1 - безрамное ограждение «3D панель», прутья металлические </w:t>
      </w:r>
      <w:smartTag w:uri="urn:schemas-microsoft-com:office:smarttags" w:element="metricconverter">
        <w:smartTagPr>
          <w:attr w:name="ProductID" w:val="04 мм"/>
        </w:smartTagPr>
        <w:r w:rsidRPr="003A1793">
          <w:rPr>
            <w:sz w:val="28"/>
            <w:szCs w:val="28"/>
          </w:rPr>
          <w:t>04 мм</w:t>
        </w:r>
      </w:smartTag>
      <w:r w:rsidRPr="003A1793">
        <w:rPr>
          <w:sz w:val="28"/>
          <w:szCs w:val="28"/>
        </w:rPr>
        <w:t>, размер ячейки 50</w:t>
      </w:r>
      <w:r w:rsidRPr="003A1793">
        <w:rPr>
          <w:sz w:val="28"/>
          <w:szCs w:val="28"/>
          <w:lang w:val="en-US"/>
        </w:rPr>
        <w:t>x</w:t>
      </w:r>
      <w:r w:rsidRPr="003A1793">
        <w:rPr>
          <w:sz w:val="28"/>
          <w:szCs w:val="28"/>
        </w:rPr>
        <w:t xml:space="preserve">200 мм; </w:t>
      </w:r>
    </w:p>
    <w:p w:rsidR="007B6F3F" w:rsidRDefault="0078332A" w:rsidP="007529C1">
      <w:pPr>
        <w:pStyle w:val="90"/>
        <w:shd w:val="clear" w:color="auto" w:fill="auto"/>
        <w:spacing w:before="0" w:line="240" w:lineRule="auto"/>
        <w:jc w:val="both"/>
        <w:rPr>
          <w:sz w:val="28"/>
          <w:szCs w:val="28"/>
        </w:rPr>
      </w:pPr>
      <w:r w:rsidRPr="003A1793">
        <w:rPr>
          <w:sz w:val="28"/>
          <w:szCs w:val="28"/>
        </w:rPr>
        <w:t>2 - стойка, стальная труба 40</w:t>
      </w:r>
      <w:r w:rsidRPr="003A1793">
        <w:rPr>
          <w:sz w:val="28"/>
          <w:szCs w:val="28"/>
          <w:lang w:val="en-US"/>
        </w:rPr>
        <w:t>x</w:t>
      </w:r>
      <w:r w:rsidRPr="003A1793">
        <w:rPr>
          <w:sz w:val="28"/>
          <w:szCs w:val="28"/>
        </w:rPr>
        <w:t>40</w:t>
      </w:r>
      <w:r w:rsidRPr="003A1793">
        <w:rPr>
          <w:sz w:val="28"/>
          <w:szCs w:val="28"/>
          <w:lang w:val="en-US"/>
        </w:rPr>
        <w:t>x</w:t>
      </w:r>
      <w:r w:rsidRPr="003A1793">
        <w:rPr>
          <w:sz w:val="28"/>
          <w:szCs w:val="28"/>
        </w:rPr>
        <w:t xml:space="preserve">2 мм; </w:t>
      </w:r>
    </w:p>
    <w:p w:rsidR="007B6F3F" w:rsidRDefault="0078332A" w:rsidP="007529C1">
      <w:pPr>
        <w:pStyle w:val="90"/>
        <w:shd w:val="clear" w:color="auto" w:fill="auto"/>
        <w:spacing w:before="0" w:line="240" w:lineRule="auto"/>
        <w:jc w:val="both"/>
        <w:rPr>
          <w:sz w:val="28"/>
          <w:szCs w:val="28"/>
        </w:rPr>
      </w:pPr>
      <w:r w:rsidRPr="003A1793">
        <w:rPr>
          <w:sz w:val="28"/>
          <w:szCs w:val="28"/>
        </w:rPr>
        <w:t>3 - прижимная пятка 200</w:t>
      </w:r>
      <w:r w:rsidRPr="003A1793">
        <w:rPr>
          <w:sz w:val="28"/>
          <w:szCs w:val="28"/>
          <w:lang w:val="en-US"/>
        </w:rPr>
        <w:t>x</w:t>
      </w:r>
      <w:r w:rsidRPr="003A1793">
        <w:rPr>
          <w:sz w:val="28"/>
          <w:szCs w:val="28"/>
        </w:rPr>
        <w:t>200</w:t>
      </w:r>
      <w:r w:rsidRPr="003A1793">
        <w:rPr>
          <w:sz w:val="28"/>
          <w:szCs w:val="28"/>
          <w:lang w:val="en-US"/>
        </w:rPr>
        <w:t>x</w:t>
      </w:r>
      <w:r w:rsidRPr="003A1793">
        <w:rPr>
          <w:sz w:val="28"/>
          <w:szCs w:val="28"/>
        </w:rPr>
        <w:t xml:space="preserve">2 мм;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4 - знак дорожный;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5 - фонарь сигнальный;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6- информационная панель; </w:t>
      </w:r>
    </w:p>
    <w:p w:rsidR="007B6F3F" w:rsidRDefault="0078332A" w:rsidP="007529C1">
      <w:pPr>
        <w:pStyle w:val="90"/>
        <w:shd w:val="clear" w:color="auto" w:fill="auto"/>
        <w:spacing w:before="0" w:line="240" w:lineRule="auto"/>
        <w:jc w:val="both"/>
        <w:rPr>
          <w:sz w:val="28"/>
          <w:szCs w:val="28"/>
        </w:rPr>
      </w:pPr>
      <w:r w:rsidRPr="003A1793">
        <w:rPr>
          <w:sz w:val="28"/>
          <w:szCs w:val="28"/>
        </w:rPr>
        <w:t>7 - железобетонный опорный блок с сиг</w:t>
      </w:r>
      <w:r w:rsidRPr="003A1793">
        <w:rPr>
          <w:sz w:val="28"/>
          <w:szCs w:val="28"/>
        </w:rPr>
        <w:softHyphen/>
        <w:t>нальной окраской вдоль автомобильных д</w:t>
      </w:r>
      <w:r w:rsidRPr="003A1793">
        <w:rPr>
          <w:sz w:val="28"/>
          <w:szCs w:val="28"/>
        </w:rPr>
        <w:t>о</w:t>
      </w:r>
      <w:r w:rsidRPr="003A1793">
        <w:rPr>
          <w:sz w:val="28"/>
          <w:szCs w:val="28"/>
        </w:rPr>
        <w:t xml:space="preserve">рог;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8 - </w:t>
      </w:r>
      <w:r w:rsidRPr="003A1793">
        <w:rPr>
          <w:sz w:val="28"/>
          <w:szCs w:val="28"/>
          <w:lang w:val="en-US"/>
        </w:rPr>
        <w:t>U</w:t>
      </w:r>
      <w:r w:rsidRPr="003A1793">
        <w:rPr>
          <w:sz w:val="28"/>
          <w:szCs w:val="28"/>
        </w:rPr>
        <w:t xml:space="preserve">-образный хомут стальной;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9 - кронштейн настенный;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10 - лоток проволочный; </w:t>
      </w:r>
    </w:p>
    <w:p w:rsidR="007B6F3F" w:rsidRDefault="0078332A" w:rsidP="007529C1">
      <w:pPr>
        <w:pStyle w:val="90"/>
        <w:shd w:val="clear" w:color="auto" w:fill="auto"/>
        <w:spacing w:before="0" w:line="240" w:lineRule="auto"/>
        <w:jc w:val="both"/>
        <w:rPr>
          <w:sz w:val="28"/>
          <w:szCs w:val="28"/>
        </w:rPr>
      </w:pPr>
      <w:r w:rsidRPr="003A1793">
        <w:rPr>
          <w:sz w:val="28"/>
          <w:szCs w:val="28"/>
        </w:rPr>
        <w:t>11- подпорная стальная стойка 40</w:t>
      </w:r>
      <w:r w:rsidRPr="003A1793">
        <w:rPr>
          <w:sz w:val="28"/>
          <w:szCs w:val="28"/>
          <w:lang w:val="en-US"/>
        </w:rPr>
        <w:t>x</w:t>
      </w:r>
      <w:r w:rsidRPr="003A1793">
        <w:rPr>
          <w:sz w:val="28"/>
          <w:szCs w:val="28"/>
        </w:rPr>
        <w:t>40</w:t>
      </w:r>
      <w:r w:rsidRPr="003A1793">
        <w:rPr>
          <w:sz w:val="28"/>
          <w:szCs w:val="28"/>
          <w:lang w:val="en-US"/>
        </w:rPr>
        <w:t>x</w:t>
      </w:r>
      <w:r w:rsidRPr="003A1793">
        <w:rPr>
          <w:sz w:val="28"/>
          <w:szCs w:val="28"/>
        </w:rPr>
        <w:t xml:space="preserve">2 мм; </w:t>
      </w:r>
    </w:p>
    <w:p w:rsidR="007B6F3F" w:rsidRDefault="0078332A" w:rsidP="007529C1">
      <w:pPr>
        <w:pStyle w:val="90"/>
        <w:shd w:val="clear" w:color="auto" w:fill="auto"/>
        <w:spacing w:before="0" w:line="240" w:lineRule="auto"/>
        <w:jc w:val="both"/>
        <w:rPr>
          <w:sz w:val="28"/>
          <w:szCs w:val="28"/>
        </w:rPr>
      </w:pPr>
      <w:r w:rsidRPr="003A1793">
        <w:rPr>
          <w:sz w:val="28"/>
          <w:szCs w:val="28"/>
        </w:rPr>
        <w:t>12 - прижимная пятка 300</w:t>
      </w:r>
      <w:r w:rsidRPr="003A1793">
        <w:rPr>
          <w:sz w:val="28"/>
          <w:szCs w:val="28"/>
          <w:lang w:val="en-US"/>
        </w:rPr>
        <w:t>x</w:t>
      </w:r>
      <w:r w:rsidRPr="003A1793">
        <w:rPr>
          <w:sz w:val="28"/>
          <w:szCs w:val="28"/>
        </w:rPr>
        <w:t>200</w:t>
      </w:r>
      <w:r w:rsidRPr="003A1793">
        <w:rPr>
          <w:sz w:val="28"/>
          <w:szCs w:val="28"/>
          <w:lang w:val="en-US"/>
        </w:rPr>
        <w:t>x</w:t>
      </w:r>
      <w:r w:rsidRPr="003A1793">
        <w:rPr>
          <w:sz w:val="28"/>
          <w:szCs w:val="28"/>
        </w:rPr>
        <w:t xml:space="preserve">2 мм,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13 - доборная панель для предотвращения перелезаний; </w:t>
      </w:r>
    </w:p>
    <w:p w:rsidR="007B6F3F" w:rsidRDefault="0078332A" w:rsidP="007529C1">
      <w:pPr>
        <w:pStyle w:val="90"/>
        <w:shd w:val="clear" w:color="auto" w:fill="auto"/>
        <w:spacing w:before="0" w:line="240" w:lineRule="auto"/>
        <w:jc w:val="both"/>
        <w:rPr>
          <w:sz w:val="28"/>
          <w:szCs w:val="28"/>
        </w:rPr>
      </w:pPr>
      <w:r w:rsidRPr="003A1793">
        <w:rPr>
          <w:sz w:val="28"/>
          <w:szCs w:val="28"/>
        </w:rPr>
        <w:t xml:space="preserve">14- подставка универсальная строительная С-3; </w:t>
      </w:r>
    </w:p>
    <w:p w:rsidR="007529C1" w:rsidRPr="003A1793" w:rsidRDefault="0078332A" w:rsidP="007529C1">
      <w:pPr>
        <w:pStyle w:val="90"/>
        <w:shd w:val="clear" w:color="auto" w:fill="auto"/>
        <w:spacing w:before="0" w:line="240" w:lineRule="auto"/>
        <w:jc w:val="both"/>
        <w:rPr>
          <w:sz w:val="28"/>
          <w:szCs w:val="28"/>
        </w:rPr>
      </w:pPr>
      <w:r w:rsidRPr="003A1793">
        <w:rPr>
          <w:sz w:val="28"/>
          <w:szCs w:val="28"/>
        </w:rPr>
        <w:t>15 - пазы для транспо</w:t>
      </w:r>
      <w:r w:rsidRPr="003A1793">
        <w:rPr>
          <w:sz w:val="28"/>
          <w:szCs w:val="28"/>
        </w:rPr>
        <w:t>р</w:t>
      </w:r>
      <w:r w:rsidRPr="003A1793">
        <w:rPr>
          <w:sz w:val="28"/>
          <w:szCs w:val="28"/>
        </w:rPr>
        <w:t>тировки</w:t>
      </w:r>
    </w:p>
    <w:p w:rsidR="00C01F15" w:rsidRPr="00C11B78" w:rsidRDefault="00C01F15" w:rsidP="007529C1">
      <w:pPr>
        <w:ind w:firstLine="567"/>
        <w:outlineLvl w:val="3"/>
        <w:rPr>
          <w:sz w:val="24"/>
          <w:szCs w:val="24"/>
        </w:rPr>
      </w:pPr>
    </w:p>
    <w:p w:rsidR="0078332A" w:rsidRPr="00D35818" w:rsidRDefault="0078332A" w:rsidP="007529C1">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2А</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аварийного разрытия для ремонта подземных коммуникаций;</w:t>
      </w:r>
    </w:p>
    <w:p w:rsidR="0078332A" w:rsidRPr="00D35818" w:rsidRDefault="0078332A" w:rsidP="0078332A">
      <w:pPr>
        <w:ind w:firstLine="540"/>
        <w:jc w:val="both"/>
        <w:rPr>
          <w:sz w:val="28"/>
          <w:szCs w:val="28"/>
        </w:rPr>
      </w:pPr>
      <w:r w:rsidRPr="00D35818">
        <w:rPr>
          <w:sz w:val="28"/>
          <w:szCs w:val="28"/>
        </w:rPr>
        <w:t>- прокладки, ремонта, реконструкции инженерных коммуникаций глубокого з</w:t>
      </w:r>
      <w:r w:rsidRPr="00D35818">
        <w:rPr>
          <w:sz w:val="28"/>
          <w:szCs w:val="28"/>
        </w:rPr>
        <w:t>а</w:t>
      </w:r>
      <w:r w:rsidRPr="00D35818">
        <w:rPr>
          <w:sz w:val="28"/>
          <w:szCs w:val="28"/>
        </w:rPr>
        <w:t>ложения (б</w:t>
      </w:r>
      <w:r w:rsidRPr="00D35818">
        <w:rPr>
          <w:sz w:val="28"/>
          <w:szCs w:val="28"/>
        </w:rPr>
        <w:t>о</w:t>
      </w:r>
      <w:r w:rsidRPr="00D35818">
        <w:rPr>
          <w:sz w:val="28"/>
          <w:szCs w:val="28"/>
        </w:rPr>
        <w:t xml:space="preserve">лее </w:t>
      </w:r>
      <w:smartTag w:uri="urn:schemas-microsoft-com:office:smarttags" w:element="metricconverter">
        <w:smartTagPr>
          <w:attr w:name="ProductID" w:val="1 метра"/>
        </w:smartTagPr>
        <w:r w:rsidRPr="00D35818">
          <w:rPr>
            <w:sz w:val="28"/>
            <w:szCs w:val="28"/>
          </w:rPr>
          <w:t>1 метра</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строительства и реконструкции объектов дорожно-мостового хозяйства.</w:t>
      </w:r>
    </w:p>
    <w:p w:rsidR="0078332A" w:rsidRPr="00D35818" w:rsidRDefault="0078332A" w:rsidP="0078332A">
      <w:pPr>
        <w:ind w:firstLine="540"/>
        <w:jc w:val="both"/>
        <w:rPr>
          <w:sz w:val="28"/>
          <w:szCs w:val="28"/>
        </w:rPr>
      </w:pPr>
      <w:r w:rsidRPr="00D35818">
        <w:rPr>
          <w:sz w:val="28"/>
          <w:szCs w:val="28"/>
        </w:rPr>
        <w:t>Секции ограждения могут заполняться ПВХ-экранами для скрытия отдельных участков строительных работ. Возможно устройство секций, оборудованных и</w:t>
      </w:r>
      <w:r w:rsidRPr="00D35818">
        <w:rPr>
          <w:sz w:val="28"/>
          <w:szCs w:val="28"/>
        </w:rPr>
        <w:t>н</w:t>
      </w:r>
      <w:r w:rsidRPr="00D35818">
        <w:rPr>
          <w:sz w:val="28"/>
          <w:szCs w:val="28"/>
        </w:rPr>
        <w:t>формационными щитами. Для обеспечения безопасности людей и обозначения ме</w:t>
      </w:r>
      <w:r w:rsidRPr="00D35818">
        <w:rPr>
          <w:sz w:val="28"/>
          <w:szCs w:val="28"/>
        </w:rPr>
        <w:t>с</w:t>
      </w:r>
      <w:r w:rsidRPr="00D35818">
        <w:rPr>
          <w:sz w:val="28"/>
          <w:szCs w:val="28"/>
        </w:rPr>
        <w:t xml:space="preserve">та проведения ремонтных, строительных и дорожных работ должны использоваться </w:t>
      </w:r>
      <w:r w:rsidRPr="00D35818">
        <w:rPr>
          <w:sz w:val="28"/>
          <w:szCs w:val="28"/>
        </w:rPr>
        <w:lastRenderedPageBreak/>
        <w:t>фонари, дорожные знаки и сигнальные окраски, нанесенные на опорные железоб</w:t>
      </w:r>
      <w:r w:rsidRPr="00D35818">
        <w:rPr>
          <w:sz w:val="28"/>
          <w:szCs w:val="28"/>
        </w:rPr>
        <w:t>е</w:t>
      </w:r>
      <w:r w:rsidRPr="00D35818">
        <w:rPr>
          <w:sz w:val="28"/>
          <w:szCs w:val="28"/>
        </w:rPr>
        <w:t>тонные блоки вдоль автомобильных дорог.</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габариты секции с опорным блоком и ограждением 2000x2000 (2400) мм;</w:t>
      </w:r>
    </w:p>
    <w:p w:rsidR="0078332A" w:rsidRPr="00D35818" w:rsidRDefault="0078332A" w:rsidP="0078332A">
      <w:pPr>
        <w:ind w:firstLine="540"/>
        <w:jc w:val="both"/>
        <w:rPr>
          <w:sz w:val="28"/>
          <w:szCs w:val="28"/>
        </w:rPr>
      </w:pPr>
      <w:r w:rsidRPr="00D35818">
        <w:rPr>
          <w:sz w:val="28"/>
          <w:szCs w:val="28"/>
        </w:rPr>
        <w:t>- опорный железобетонный блок специального сечения 400x600x2000 (2400);</w:t>
      </w:r>
    </w:p>
    <w:p w:rsidR="0078332A" w:rsidRPr="00D35818" w:rsidRDefault="0078332A" w:rsidP="0078332A">
      <w:pPr>
        <w:ind w:firstLine="540"/>
        <w:jc w:val="both"/>
        <w:rPr>
          <w:sz w:val="28"/>
          <w:szCs w:val="28"/>
        </w:rPr>
      </w:pPr>
      <w:r w:rsidRPr="00D35818">
        <w:rPr>
          <w:sz w:val="28"/>
          <w:szCs w:val="28"/>
        </w:rPr>
        <w:t>- секция ограждения - безрамная, несущая стойка прямоугольного сечения 40x60 мм с фла</w:t>
      </w:r>
      <w:r w:rsidRPr="00D35818">
        <w:rPr>
          <w:sz w:val="28"/>
          <w:szCs w:val="28"/>
        </w:rPr>
        <w:t>н</w:t>
      </w:r>
      <w:r w:rsidRPr="00D35818">
        <w:rPr>
          <w:sz w:val="28"/>
          <w:szCs w:val="28"/>
        </w:rPr>
        <w:t>цем под бетонный блок;</w:t>
      </w:r>
    </w:p>
    <w:p w:rsidR="0078332A" w:rsidRPr="00D35818" w:rsidRDefault="0078332A" w:rsidP="0078332A">
      <w:pPr>
        <w:ind w:firstLine="540"/>
        <w:jc w:val="both"/>
        <w:rPr>
          <w:sz w:val="28"/>
          <w:szCs w:val="28"/>
        </w:rPr>
      </w:pPr>
      <w:r w:rsidRPr="00D35818">
        <w:rPr>
          <w:sz w:val="28"/>
          <w:szCs w:val="28"/>
        </w:rPr>
        <w:t xml:space="preserve">- заполнение - "3D-панель" из оцинкованных металлических прутьев </w:t>
      </w:r>
      <w:r w:rsidRPr="00D35818">
        <w:rPr>
          <w:noProof/>
          <w:position w:val="-4"/>
          <w:sz w:val="28"/>
          <w:szCs w:val="28"/>
        </w:rPr>
        <w:drawing>
          <wp:inline distT="0" distB="0" distL="0" distR="0">
            <wp:extent cx="178435" cy="201930"/>
            <wp:effectExtent l="19050" t="0" r="0" b="0"/>
            <wp:docPr id="17" name="Рисунок 17" descr="base_23739_2037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9_203740_32776"/>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4 мм"/>
        </w:smartTagPr>
        <w:r w:rsidRPr="00D35818">
          <w:rPr>
            <w:sz w:val="28"/>
            <w:szCs w:val="28"/>
          </w:rPr>
          <w:t>4 мм</w:t>
        </w:r>
      </w:smartTag>
      <w:r w:rsidRPr="00D35818">
        <w:rPr>
          <w:sz w:val="28"/>
          <w:szCs w:val="28"/>
        </w:rPr>
        <w:t>, размер ячейки 50x200 мм;</w:t>
      </w:r>
    </w:p>
    <w:p w:rsidR="0078332A" w:rsidRPr="00D35818" w:rsidRDefault="0078332A" w:rsidP="0078332A">
      <w:pPr>
        <w:ind w:firstLine="540"/>
        <w:jc w:val="both"/>
        <w:rPr>
          <w:sz w:val="28"/>
          <w:szCs w:val="28"/>
        </w:rPr>
      </w:pPr>
      <w:r w:rsidRPr="00D35818">
        <w:rPr>
          <w:sz w:val="28"/>
          <w:szCs w:val="28"/>
        </w:rPr>
        <w:t>- стабилизационная подпорка, труба стальная 40x40x2 мм.</w:t>
      </w:r>
    </w:p>
    <w:p w:rsidR="0078332A" w:rsidRPr="00D35818" w:rsidRDefault="0078332A" w:rsidP="0078332A">
      <w:pPr>
        <w:ind w:firstLine="540"/>
        <w:jc w:val="both"/>
        <w:rPr>
          <w:sz w:val="28"/>
          <w:szCs w:val="28"/>
        </w:rPr>
      </w:pPr>
      <w:r w:rsidRPr="00D35818">
        <w:rPr>
          <w:sz w:val="28"/>
          <w:szCs w:val="28"/>
        </w:rPr>
        <w:t>Дополнительные комплектующие:</w:t>
      </w:r>
    </w:p>
    <w:p w:rsidR="0078332A" w:rsidRPr="00D35818" w:rsidRDefault="0078332A" w:rsidP="0078332A">
      <w:pPr>
        <w:ind w:firstLine="540"/>
        <w:jc w:val="both"/>
        <w:rPr>
          <w:sz w:val="28"/>
          <w:szCs w:val="28"/>
        </w:rPr>
      </w:pPr>
      <w:r w:rsidRPr="00D35818">
        <w:rPr>
          <w:sz w:val="28"/>
          <w:szCs w:val="28"/>
        </w:rPr>
        <w:t>- ворота и калитки стандартных исполнений;</w:t>
      </w:r>
    </w:p>
    <w:p w:rsidR="0078332A" w:rsidRPr="00D35818" w:rsidRDefault="0078332A" w:rsidP="0078332A">
      <w:pPr>
        <w:ind w:firstLine="540"/>
        <w:jc w:val="both"/>
        <w:rPr>
          <w:sz w:val="28"/>
          <w:szCs w:val="28"/>
        </w:rPr>
      </w:pPr>
      <w:r w:rsidRPr="00D35818">
        <w:rPr>
          <w:sz w:val="28"/>
          <w:szCs w:val="28"/>
        </w:rPr>
        <w:t>- фонари светодиодные сигнальные, например ФС-41 или ФС-12;</w:t>
      </w:r>
    </w:p>
    <w:p w:rsidR="0078332A" w:rsidRPr="00D35818" w:rsidRDefault="0078332A" w:rsidP="0078332A">
      <w:pPr>
        <w:ind w:firstLine="540"/>
        <w:jc w:val="both"/>
        <w:rPr>
          <w:sz w:val="28"/>
          <w:szCs w:val="28"/>
        </w:rPr>
      </w:pPr>
      <w:r w:rsidRPr="00D35818">
        <w:rPr>
          <w:sz w:val="28"/>
          <w:szCs w:val="28"/>
        </w:rPr>
        <w:t>- лотки проволочные, например ПЛМ-100.35;</w:t>
      </w:r>
    </w:p>
    <w:p w:rsidR="0078332A" w:rsidRPr="00D35818" w:rsidRDefault="0078332A" w:rsidP="0078332A">
      <w:pPr>
        <w:ind w:firstLine="540"/>
        <w:jc w:val="both"/>
        <w:rPr>
          <w:sz w:val="28"/>
          <w:szCs w:val="28"/>
        </w:rPr>
      </w:pPr>
      <w:r w:rsidRPr="00D35818">
        <w:rPr>
          <w:sz w:val="28"/>
          <w:szCs w:val="28"/>
        </w:rPr>
        <w:t>- кронштейны настенные унитарные, например КНПЛ-100;</w:t>
      </w:r>
    </w:p>
    <w:p w:rsidR="0078332A" w:rsidRPr="00D35818" w:rsidRDefault="0078332A" w:rsidP="0078332A">
      <w:pPr>
        <w:ind w:firstLine="540"/>
        <w:jc w:val="both"/>
        <w:rPr>
          <w:sz w:val="28"/>
          <w:szCs w:val="28"/>
        </w:rPr>
      </w:pPr>
      <w:r w:rsidRPr="00D35818">
        <w:rPr>
          <w:sz w:val="28"/>
          <w:szCs w:val="28"/>
        </w:rPr>
        <w:t>- доборная панель.</w:t>
      </w:r>
    </w:p>
    <w:p w:rsidR="007529C1" w:rsidRPr="00D35818" w:rsidRDefault="007529C1" w:rsidP="007529C1">
      <w:pPr>
        <w:ind w:firstLine="567"/>
        <w:outlineLvl w:val="2"/>
        <w:rPr>
          <w:sz w:val="28"/>
          <w:szCs w:val="28"/>
        </w:rPr>
      </w:pPr>
    </w:p>
    <w:p w:rsidR="00274D66" w:rsidRPr="00D35818" w:rsidRDefault="00274D66" w:rsidP="007256E9">
      <w:pPr>
        <w:ind w:firstLine="567"/>
        <w:outlineLvl w:val="2"/>
        <w:rPr>
          <w:sz w:val="28"/>
          <w:szCs w:val="28"/>
        </w:rPr>
      </w:pPr>
    </w:p>
    <w:p w:rsidR="0078332A" w:rsidRPr="00D35818" w:rsidRDefault="007529C1" w:rsidP="007256E9">
      <w:pPr>
        <w:ind w:firstLine="567"/>
        <w:outlineLvl w:val="2"/>
        <w:rPr>
          <w:sz w:val="28"/>
          <w:szCs w:val="28"/>
        </w:rPr>
      </w:pPr>
      <w:r w:rsidRPr="00D35818">
        <w:rPr>
          <w:sz w:val="28"/>
          <w:szCs w:val="28"/>
        </w:rPr>
        <w:t xml:space="preserve">4. </w:t>
      </w:r>
      <w:r w:rsidR="0078332A" w:rsidRPr="00D35818">
        <w:rPr>
          <w:sz w:val="28"/>
          <w:szCs w:val="28"/>
        </w:rPr>
        <w:t xml:space="preserve">Ограждение </w:t>
      </w:r>
      <w:r w:rsidR="00700F68" w:rsidRPr="00D35818">
        <w:rPr>
          <w:sz w:val="28"/>
          <w:szCs w:val="28"/>
        </w:rPr>
        <w:t>«</w:t>
      </w:r>
      <w:r w:rsidR="0078332A" w:rsidRPr="00D35818">
        <w:rPr>
          <w:sz w:val="28"/>
          <w:szCs w:val="28"/>
        </w:rPr>
        <w:t>Тип 2Б</w:t>
      </w:r>
      <w:r w:rsidR="00700F68" w:rsidRPr="00D35818">
        <w:rPr>
          <w:sz w:val="28"/>
          <w:szCs w:val="28"/>
        </w:rPr>
        <w:t>»</w:t>
      </w:r>
      <w:r w:rsidR="0078332A" w:rsidRPr="00D35818">
        <w:rPr>
          <w:sz w:val="28"/>
          <w:szCs w:val="28"/>
        </w:rPr>
        <w:t xml:space="preserve"> Защитное</w:t>
      </w:r>
    </w:p>
    <w:p w:rsidR="007529C1" w:rsidRPr="00D35818" w:rsidRDefault="0078332A" w:rsidP="007529C1">
      <w:pPr>
        <w:jc w:val="right"/>
        <w:outlineLvl w:val="3"/>
        <w:rPr>
          <w:sz w:val="28"/>
          <w:szCs w:val="28"/>
        </w:rPr>
      </w:pPr>
      <w:r w:rsidRPr="00D35818">
        <w:rPr>
          <w:sz w:val="28"/>
          <w:szCs w:val="28"/>
        </w:rPr>
        <w:t xml:space="preserve">Рисунок 4 </w:t>
      </w:r>
    </w:p>
    <w:p w:rsidR="0078332A" w:rsidRPr="00D35818" w:rsidRDefault="0078332A" w:rsidP="007529C1">
      <w:pPr>
        <w:jc w:val="right"/>
        <w:outlineLvl w:val="3"/>
        <w:rPr>
          <w:sz w:val="28"/>
          <w:szCs w:val="28"/>
        </w:rPr>
      </w:pPr>
      <w:r w:rsidRPr="00D35818">
        <w:rPr>
          <w:sz w:val="28"/>
          <w:szCs w:val="28"/>
        </w:rPr>
        <w:t>Общий вид железобетонного ограждения, фрагмент ограждения</w:t>
      </w:r>
    </w:p>
    <w:p w:rsidR="007077E6" w:rsidRPr="00036758" w:rsidRDefault="007077E6" w:rsidP="007529C1">
      <w:pPr>
        <w:jc w:val="right"/>
        <w:outlineLvl w:val="3"/>
        <w:rPr>
          <w:rFonts w:asciiTheme="minorHAnsi" w:hAnsiTheme="minorHAnsi"/>
          <w:sz w:val="28"/>
          <w:szCs w:val="28"/>
        </w:rPr>
      </w:pP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ind w:firstLine="540"/>
        <w:jc w:val="both"/>
        <w:rPr>
          <w:rFonts w:asciiTheme="minorHAnsi" w:hAnsiTheme="minorHAnsi"/>
          <w:noProof/>
          <w:sz w:val="28"/>
          <w:szCs w:val="28"/>
        </w:rPr>
      </w:pPr>
      <w:r w:rsidRPr="00036758">
        <w:rPr>
          <w:rFonts w:asciiTheme="minorHAnsi" w:hAnsiTheme="minorHAnsi"/>
          <w:noProof/>
          <w:sz w:val="28"/>
          <w:szCs w:val="28"/>
        </w:rPr>
        <w:drawing>
          <wp:inline distT="0" distB="0" distL="0" distR="0">
            <wp:extent cx="3613002" cy="2715905"/>
            <wp:effectExtent l="19050" t="0" r="6498" b="0"/>
            <wp:docPr id="18" name="Рисунок 10" descr="http://bzhbk.ru/mdata/topimg/size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bzhbk.ru/mdata/topimg/size3/226.jpg"/>
                    <pic:cNvPicPr>
                      <a:picLocks noChangeAspect="1" noChangeArrowheads="1"/>
                    </pic:cNvPicPr>
                  </pic:nvPicPr>
                  <pic:blipFill>
                    <a:blip r:embed="rId14" cstate="print"/>
                    <a:srcRect/>
                    <a:stretch>
                      <a:fillRect/>
                    </a:stretch>
                  </pic:blipFill>
                  <pic:spPr bwMode="auto">
                    <a:xfrm>
                      <a:off x="0" y="0"/>
                      <a:ext cx="3610729" cy="2714196"/>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noProof/>
          <w:sz w:val="28"/>
          <w:szCs w:val="28"/>
        </w:rPr>
      </w:pPr>
      <w:r w:rsidRPr="00036758">
        <w:rPr>
          <w:rFonts w:asciiTheme="minorHAnsi" w:hAnsiTheme="minorHAnsi"/>
          <w:noProof/>
          <w:sz w:val="28"/>
          <w:szCs w:val="28"/>
        </w:rPr>
        <w:lastRenderedPageBreak/>
        <w:drawing>
          <wp:inline distT="0" distB="0" distL="0" distR="0">
            <wp:extent cx="4804014" cy="3166281"/>
            <wp:effectExtent l="19050" t="0" r="0" b="0"/>
            <wp:docPr id="19" name="Рисунок 15" descr="http://transm-ural.ru/uploadedFiles/eshopimages/big/zabor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transm-ural.ru/uploadedFiles/eshopimages/big/zaborfaq.jpg"/>
                    <pic:cNvPicPr>
                      <a:picLocks noChangeAspect="1" noChangeArrowheads="1"/>
                    </pic:cNvPicPr>
                  </pic:nvPicPr>
                  <pic:blipFill>
                    <a:blip r:embed="rId15" cstate="print">
                      <a:grayscl/>
                    </a:blip>
                    <a:srcRect/>
                    <a:stretch>
                      <a:fillRect/>
                    </a:stretch>
                  </pic:blipFill>
                  <pic:spPr bwMode="auto">
                    <a:xfrm>
                      <a:off x="0" y="0"/>
                      <a:ext cx="4817996" cy="3175496"/>
                    </a:xfrm>
                    <a:prstGeom prst="rect">
                      <a:avLst/>
                    </a:prstGeom>
                    <a:noFill/>
                    <a:ln w="9525">
                      <a:noFill/>
                      <a:miter lim="800000"/>
                      <a:headEnd/>
                      <a:tailEnd/>
                    </a:ln>
                  </pic:spPr>
                </pic:pic>
              </a:graphicData>
            </a:graphic>
          </wp:inline>
        </w:drawing>
      </w:r>
    </w:p>
    <w:p w:rsidR="007077E6" w:rsidRDefault="007077E6" w:rsidP="007529C1">
      <w:pPr>
        <w:ind w:firstLine="567"/>
        <w:outlineLvl w:val="3"/>
        <w:rPr>
          <w:rFonts w:asciiTheme="minorHAnsi" w:hAnsiTheme="minorHAnsi" w:cs="Calibri"/>
          <w:sz w:val="28"/>
          <w:szCs w:val="28"/>
        </w:rPr>
      </w:pPr>
    </w:p>
    <w:p w:rsidR="0078332A" w:rsidRPr="00D35818" w:rsidRDefault="0078332A" w:rsidP="007529C1">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2Б</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нового строительства зданий и сооружений;</w:t>
      </w:r>
    </w:p>
    <w:p w:rsidR="0078332A" w:rsidRPr="00D35818" w:rsidRDefault="0078332A" w:rsidP="0078332A">
      <w:pPr>
        <w:ind w:firstLine="540"/>
        <w:jc w:val="both"/>
        <w:rPr>
          <w:sz w:val="28"/>
          <w:szCs w:val="28"/>
        </w:rPr>
      </w:pPr>
      <w:r w:rsidRPr="00D35818">
        <w:rPr>
          <w:sz w:val="28"/>
          <w:szCs w:val="28"/>
        </w:rPr>
        <w:t>- ремонта и реконструкции зданий и сооружений.</w:t>
      </w:r>
    </w:p>
    <w:p w:rsidR="00274D66" w:rsidRPr="00D35818" w:rsidRDefault="00274D66" w:rsidP="007256E9">
      <w:pPr>
        <w:outlineLvl w:val="2"/>
        <w:rPr>
          <w:sz w:val="28"/>
          <w:szCs w:val="28"/>
        </w:rPr>
      </w:pPr>
    </w:p>
    <w:p w:rsidR="0078332A" w:rsidRPr="00D35818" w:rsidRDefault="007529C1" w:rsidP="007256E9">
      <w:pPr>
        <w:outlineLvl w:val="2"/>
        <w:rPr>
          <w:sz w:val="28"/>
          <w:szCs w:val="28"/>
        </w:rPr>
      </w:pPr>
      <w:r w:rsidRPr="00D35818">
        <w:rPr>
          <w:sz w:val="28"/>
          <w:szCs w:val="28"/>
        </w:rPr>
        <w:t xml:space="preserve">5. </w:t>
      </w:r>
      <w:r w:rsidR="0078332A" w:rsidRPr="00D35818">
        <w:rPr>
          <w:sz w:val="28"/>
          <w:szCs w:val="28"/>
        </w:rPr>
        <w:t xml:space="preserve">Ограждение </w:t>
      </w:r>
      <w:r w:rsidR="00700F68" w:rsidRPr="00D35818">
        <w:rPr>
          <w:sz w:val="28"/>
          <w:szCs w:val="28"/>
        </w:rPr>
        <w:t>«</w:t>
      </w:r>
      <w:r w:rsidR="0078332A" w:rsidRPr="00D35818">
        <w:rPr>
          <w:sz w:val="28"/>
          <w:szCs w:val="28"/>
        </w:rPr>
        <w:t>Тип 2В</w:t>
      </w:r>
      <w:r w:rsidR="00700F68" w:rsidRPr="00D35818">
        <w:rPr>
          <w:sz w:val="28"/>
          <w:szCs w:val="28"/>
        </w:rPr>
        <w:t>»</w:t>
      </w:r>
      <w:r w:rsidR="0078332A" w:rsidRPr="00D35818">
        <w:rPr>
          <w:sz w:val="28"/>
          <w:szCs w:val="28"/>
        </w:rPr>
        <w:t xml:space="preserve"> Защитное</w:t>
      </w:r>
    </w:p>
    <w:p w:rsidR="007529C1" w:rsidRPr="00D35818" w:rsidRDefault="007529C1" w:rsidP="007529C1">
      <w:pPr>
        <w:jc w:val="right"/>
        <w:outlineLvl w:val="3"/>
        <w:rPr>
          <w:sz w:val="28"/>
          <w:szCs w:val="28"/>
        </w:rPr>
      </w:pPr>
      <w:r w:rsidRPr="00D35818">
        <w:rPr>
          <w:sz w:val="28"/>
          <w:szCs w:val="28"/>
        </w:rPr>
        <w:t>Рисунок 5.</w:t>
      </w:r>
    </w:p>
    <w:p w:rsidR="007529C1" w:rsidRPr="00D35818" w:rsidRDefault="007529C1" w:rsidP="007529C1">
      <w:pPr>
        <w:jc w:val="right"/>
        <w:outlineLvl w:val="3"/>
        <w:rPr>
          <w:sz w:val="28"/>
          <w:szCs w:val="28"/>
        </w:rPr>
      </w:pPr>
      <w:r w:rsidRPr="00D35818">
        <w:rPr>
          <w:sz w:val="28"/>
          <w:szCs w:val="28"/>
        </w:rPr>
        <w:t xml:space="preserve"> Общий вид ограждения, монтажные узлы фрагментов ограждения</w:t>
      </w:r>
    </w:p>
    <w:p w:rsidR="0078332A" w:rsidRPr="00D35818" w:rsidRDefault="0078332A" w:rsidP="0078332A">
      <w:pPr>
        <w:ind w:firstLine="540"/>
        <w:jc w:val="both"/>
        <w:rPr>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228"/>
          <w:sz w:val="28"/>
          <w:szCs w:val="28"/>
        </w:rPr>
        <w:drawing>
          <wp:inline distT="0" distB="0" distL="0" distR="0">
            <wp:extent cx="5767601" cy="2811439"/>
            <wp:effectExtent l="19050" t="0" r="4549" b="0"/>
            <wp:docPr id="20" name="Рисунок 20" descr="base_23739_2037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9_203740_32777"/>
                    <pic:cNvPicPr preferRelativeResize="0">
                      <a:picLocks noChangeArrowheads="1"/>
                    </pic:cNvPicPr>
                  </pic:nvPicPr>
                  <pic:blipFill>
                    <a:blip r:embed="rId16" cstate="print"/>
                    <a:srcRect/>
                    <a:stretch>
                      <a:fillRect/>
                    </a:stretch>
                  </pic:blipFill>
                  <pic:spPr bwMode="auto">
                    <a:xfrm>
                      <a:off x="0" y="0"/>
                      <a:ext cx="5766221" cy="2810766"/>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95"/>
          <w:sz w:val="28"/>
          <w:szCs w:val="28"/>
        </w:rPr>
        <w:drawing>
          <wp:inline distT="0" distB="0" distL="0" distR="0">
            <wp:extent cx="2766695" cy="1353820"/>
            <wp:effectExtent l="19050" t="0" r="0" b="0"/>
            <wp:docPr id="21" name="Рисунок 21" descr="base_23739_2037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9_203740_32778"/>
                    <pic:cNvPicPr preferRelativeResize="0">
                      <a:picLocks noChangeArrowheads="1"/>
                    </pic:cNvPicPr>
                  </pic:nvPicPr>
                  <pic:blipFill>
                    <a:blip r:embed="rId17" cstate="print"/>
                    <a:srcRect/>
                    <a:stretch>
                      <a:fillRect/>
                    </a:stretch>
                  </pic:blipFill>
                  <pic:spPr bwMode="auto">
                    <a:xfrm>
                      <a:off x="0" y="0"/>
                      <a:ext cx="2766695" cy="1353820"/>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B6F3F" w:rsidRDefault="0078332A" w:rsidP="0078332A">
      <w:pPr>
        <w:ind w:firstLine="540"/>
        <w:jc w:val="both"/>
        <w:rPr>
          <w:sz w:val="28"/>
          <w:szCs w:val="28"/>
        </w:rPr>
      </w:pPr>
      <w:r w:rsidRPr="003A1793">
        <w:rPr>
          <w:sz w:val="28"/>
          <w:szCs w:val="28"/>
        </w:rPr>
        <w:t xml:space="preserve">Узел 1 - крепление стойки к бетонному блоку; </w:t>
      </w:r>
    </w:p>
    <w:p w:rsidR="0078332A" w:rsidRPr="003A1793" w:rsidRDefault="0078332A" w:rsidP="0078332A">
      <w:pPr>
        <w:ind w:firstLine="540"/>
        <w:jc w:val="both"/>
        <w:rPr>
          <w:sz w:val="28"/>
          <w:szCs w:val="28"/>
        </w:rPr>
      </w:pPr>
      <w:r w:rsidRPr="003A1793">
        <w:rPr>
          <w:sz w:val="28"/>
          <w:szCs w:val="28"/>
        </w:rPr>
        <w:t>Узел 2 - крепление панелей к стойке.</w:t>
      </w:r>
    </w:p>
    <w:p w:rsidR="007B6F3F" w:rsidRDefault="0078332A" w:rsidP="0078332A">
      <w:pPr>
        <w:ind w:firstLine="540"/>
        <w:jc w:val="both"/>
        <w:rPr>
          <w:sz w:val="28"/>
          <w:szCs w:val="28"/>
        </w:rPr>
      </w:pPr>
      <w:r w:rsidRPr="003A1793">
        <w:rPr>
          <w:sz w:val="28"/>
          <w:szCs w:val="28"/>
        </w:rPr>
        <w:t xml:space="preserve">1 - рама из металлического уголка 40x40 мм; </w:t>
      </w:r>
    </w:p>
    <w:p w:rsidR="007B6F3F" w:rsidRDefault="0078332A" w:rsidP="0078332A">
      <w:pPr>
        <w:ind w:firstLine="540"/>
        <w:jc w:val="both"/>
        <w:rPr>
          <w:sz w:val="28"/>
          <w:szCs w:val="28"/>
        </w:rPr>
      </w:pPr>
      <w:r w:rsidRPr="003A1793">
        <w:rPr>
          <w:sz w:val="28"/>
          <w:szCs w:val="28"/>
        </w:rPr>
        <w:t>2 - металлическая сетка</w:t>
      </w:r>
      <w:r w:rsidR="007B6F3F">
        <w:rPr>
          <w:sz w:val="28"/>
          <w:szCs w:val="28"/>
        </w:rPr>
        <w:t>;</w:t>
      </w:r>
      <w:r w:rsidRPr="003A1793">
        <w:rPr>
          <w:sz w:val="28"/>
          <w:szCs w:val="28"/>
        </w:rPr>
        <w:t xml:space="preserve"> </w:t>
      </w:r>
    </w:p>
    <w:p w:rsidR="007B6F3F" w:rsidRDefault="0078332A" w:rsidP="0078332A">
      <w:pPr>
        <w:ind w:firstLine="540"/>
        <w:jc w:val="both"/>
        <w:rPr>
          <w:sz w:val="28"/>
          <w:szCs w:val="28"/>
        </w:rPr>
      </w:pPr>
      <w:r w:rsidRPr="003A1793">
        <w:rPr>
          <w:sz w:val="28"/>
          <w:szCs w:val="28"/>
        </w:rPr>
        <w:t xml:space="preserve">3 - профлист; </w:t>
      </w:r>
    </w:p>
    <w:p w:rsidR="007B6F3F" w:rsidRDefault="0078332A" w:rsidP="0078332A">
      <w:pPr>
        <w:ind w:firstLine="540"/>
        <w:jc w:val="both"/>
        <w:rPr>
          <w:sz w:val="28"/>
          <w:szCs w:val="28"/>
        </w:rPr>
      </w:pPr>
      <w:r w:rsidRPr="003A1793">
        <w:rPr>
          <w:sz w:val="28"/>
          <w:szCs w:val="28"/>
        </w:rPr>
        <w:t xml:space="preserve">4 - стойка, металлическая труба </w:t>
      </w:r>
      <w:r w:rsidRPr="003A1793">
        <w:rPr>
          <w:noProof/>
          <w:position w:val="-4"/>
          <w:sz w:val="28"/>
          <w:szCs w:val="28"/>
        </w:rPr>
        <w:drawing>
          <wp:inline distT="0" distB="0" distL="0" distR="0">
            <wp:extent cx="178435" cy="201930"/>
            <wp:effectExtent l="19050" t="0" r="0" b="0"/>
            <wp:docPr id="22" name="Рисунок 22" descr="base_23739_2037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9_203740_32779"/>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3A1793">
        <w:rPr>
          <w:sz w:val="28"/>
          <w:szCs w:val="28"/>
        </w:rPr>
        <w:t xml:space="preserve"> </w:t>
      </w:r>
      <w:smartTag w:uri="urn:schemas-microsoft-com:office:smarttags" w:element="metricconverter">
        <w:smartTagPr>
          <w:attr w:name="ProductID" w:val="50 мм"/>
        </w:smartTagPr>
        <w:r w:rsidRPr="003A1793">
          <w:rPr>
            <w:sz w:val="28"/>
            <w:szCs w:val="28"/>
          </w:rPr>
          <w:t>50 мм</w:t>
        </w:r>
      </w:smartTag>
      <w:r w:rsidRPr="003A1793">
        <w:rPr>
          <w:sz w:val="28"/>
          <w:szCs w:val="28"/>
        </w:rPr>
        <w:t xml:space="preserve">; </w:t>
      </w:r>
    </w:p>
    <w:p w:rsidR="007B6F3F" w:rsidRDefault="0078332A" w:rsidP="0078332A">
      <w:pPr>
        <w:ind w:firstLine="540"/>
        <w:jc w:val="both"/>
        <w:rPr>
          <w:sz w:val="28"/>
          <w:szCs w:val="28"/>
        </w:rPr>
      </w:pPr>
      <w:r w:rsidRPr="003A1793">
        <w:rPr>
          <w:sz w:val="28"/>
          <w:szCs w:val="28"/>
        </w:rPr>
        <w:t xml:space="preserve">5 - бетонный блок 400x400x3000 мм с облицовкой из профлиста; </w:t>
      </w:r>
    </w:p>
    <w:p w:rsidR="007B6F3F" w:rsidRDefault="0078332A" w:rsidP="0078332A">
      <w:pPr>
        <w:ind w:firstLine="540"/>
        <w:jc w:val="both"/>
        <w:rPr>
          <w:sz w:val="28"/>
          <w:szCs w:val="28"/>
        </w:rPr>
      </w:pPr>
      <w:r w:rsidRPr="003A1793">
        <w:rPr>
          <w:sz w:val="28"/>
          <w:szCs w:val="28"/>
        </w:rPr>
        <w:t xml:space="preserve">6 - подъемные петли; </w:t>
      </w:r>
    </w:p>
    <w:p w:rsidR="007B6F3F" w:rsidRDefault="0078332A" w:rsidP="0078332A">
      <w:pPr>
        <w:ind w:firstLine="540"/>
        <w:jc w:val="both"/>
        <w:rPr>
          <w:sz w:val="28"/>
          <w:szCs w:val="28"/>
        </w:rPr>
      </w:pPr>
      <w:r w:rsidRPr="003A1793">
        <w:rPr>
          <w:sz w:val="28"/>
          <w:szCs w:val="28"/>
        </w:rPr>
        <w:t xml:space="preserve">7 - прижимная пятка; </w:t>
      </w:r>
    </w:p>
    <w:p w:rsidR="007B6F3F" w:rsidRDefault="0078332A" w:rsidP="0078332A">
      <w:pPr>
        <w:ind w:firstLine="540"/>
        <w:jc w:val="both"/>
        <w:rPr>
          <w:sz w:val="28"/>
          <w:szCs w:val="28"/>
        </w:rPr>
      </w:pPr>
      <w:r w:rsidRPr="003A1793">
        <w:rPr>
          <w:sz w:val="28"/>
          <w:szCs w:val="28"/>
        </w:rPr>
        <w:t xml:space="preserve">8 - фиксатор; </w:t>
      </w:r>
    </w:p>
    <w:p w:rsidR="007B6F3F" w:rsidRDefault="0078332A" w:rsidP="0078332A">
      <w:pPr>
        <w:ind w:firstLine="540"/>
        <w:jc w:val="both"/>
        <w:rPr>
          <w:sz w:val="28"/>
          <w:szCs w:val="28"/>
        </w:rPr>
      </w:pPr>
      <w:r w:rsidRPr="003A1793">
        <w:rPr>
          <w:sz w:val="28"/>
          <w:szCs w:val="28"/>
        </w:rPr>
        <w:t xml:space="preserve">9 - пластина с направляющими, приваренная к стойке; </w:t>
      </w:r>
    </w:p>
    <w:p w:rsidR="0078332A" w:rsidRPr="003A1793" w:rsidRDefault="0078332A" w:rsidP="0078332A">
      <w:pPr>
        <w:ind w:firstLine="540"/>
        <w:jc w:val="both"/>
        <w:rPr>
          <w:sz w:val="28"/>
          <w:szCs w:val="28"/>
        </w:rPr>
      </w:pPr>
      <w:r w:rsidRPr="003A1793">
        <w:rPr>
          <w:sz w:val="28"/>
          <w:szCs w:val="28"/>
        </w:rPr>
        <w:t>10 - пе</w:t>
      </w:r>
      <w:r w:rsidRPr="003A1793">
        <w:rPr>
          <w:sz w:val="28"/>
          <w:szCs w:val="28"/>
        </w:rPr>
        <w:t>т</w:t>
      </w:r>
      <w:r w:rsidRPr="003A1793">
        <w:rPr>
          <w:sz w:val="28"/>
          <w:szCs w:val="28"/>
        </w:rPr>
        <w:t>ли.</w:t>
      </w:r>
    </w:p>
    <w:p w:rsidR="00D70F84" w:rsidRPr="00C11B78" w:rsidRDefault="00D70F84" w:rsidP="007529C1">
      <w:pPr>
        <w:ind w:firstLine="567"/>
        <w:outlineLvl w:val="3"/>
        <w:rPr>
          <w:sz w:val="24"/>
          <w:szCs w:val="24"/>
        </w:rPr>
      </w:pPr>
    </w:p>
    <w:p w:rsidR="0078332A" w:rsidRPr="00D35818" w:rsidRDefault="0078332A" w:rsidP="007529C1">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2В</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 на проезжей части дорог.</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нового строительства зданий и сооружений;</w:t>
      </w:r>
    </w:p>
    <w:p w:rsidR="0078332A" w:rsidRPr="00D35818" w:rsidRDefault="0078332A" w:rsidP="0078332A">
      <w:pPr>
        <w:ind w:firstLine="540"/>
        <w:jc w:val="both"/>
        <w:rPr>
          <w:sz w:val="28"/>
          <w:szCs w:val="28"/>
        </w:rPr>
      </w:pPr>
      <w:r w:rsidRPr="00D35818">
        <w:rPr>
          <w:sz w:val="28"/>
          <w:szCs w:val="28"/>
        </w:rPr>
        <w:t>- ремонта и реконструкции зданий и сооружений;</w:t>
      </w:r>
    </w:p>
    <w:p w:rsidR="0078332A" w:rsidRPr="00D35818" w:rsidRDefault="0078332A" w:rsidP="0078332A">
      <w:pPr>
        <w:ind w:firstLine="540"/>
        <w:jc w:val="both"/>
        <w:rPr>
          <w:sz w:val="28"/>
          <w:szCs w:val="28"/>
        </w:rPr>
      </w:pPr>
      <w:r w:rsidRPr="00D35818">
        <w:rPr>
          <w:sz w:val="28"/>
          <w:szCs w:val="28"/>
        </w:rPr>
        <w:t>- аварийного разрытия для ремонта подземных коммуникаций;</w:t>
      </w:r>
    </w:p>
    <w:p w:rsidR="0078332A" w:rsidRPr="00D35818" w:rsidRDefault="0078332A" w:rsidP="0078332A">
      <w:pPr>
        <w:ind w:firstLine="540"/>
        <w:jc w:val="both"/>
        <w:rPr>
          <w:sz w:val="28"/>
          <w:szCs w:val="28"/>
        </w:rPr>
      </w:pPr>
      <w:r w:rsidRPr="00D35818">
        <w:rPr>
          <w:sz w:val="28"/>
          <w:szCs w:val="28"/>
        </w:rPr>
        <w:t>- прокладки, ремонта, реконструкции инженерных коммуникаций глубокого з</w:t>
      </w:r>
      <w:r w:rsidRPr="00D35818">
        <w:rPr>
          <w:sz w:val="28"/>
          <w:szCs w:val="28"/>
        </w:rPr>
        <w:t>а</w:t>
      </w:r>
      <w:r w:rsidRPr="00D35818">
        <w:rPr>
          <w:sz w:val="28"/>
          <w:szCs w:val="28"/>
        </w:rPr>
        <w:t>ложения; строительства и реконструкции объектов дорожно-мостового хозяйства.</w:t>
      </w:r>
    </w:p>
    <w:p w:rsidR="0078332A" w:rsidRPr="00D35818" w:rsidRDefault="0078332A" w:rsidP="0078332A">
      <w:pPr>
        <w:ind w:firstLine="540"/>
        <w:jc w:val="both"/>
        <w:rPr>
          <w:sz w:val="28"/>
          <w:szCs w:val="28"/>
        </w:rPr>
      </w:pPr>
      <w:r w:rsidRPr="00D35818">
        <w:rPr>
          <w:sz w:val="28"/>
          <w:szCs w:val="28"/>
        </w:rPr>
        <w:t>Возможно устройство секций, оборудованных информационными щитами. Для обеспечения безопасности людей и обозначения места проведения ремонтных, строительных и дорожных работ должны использоваться фонари, дорожные знаки и сигнальные окраски, нанесенные на опорные железобетонные блоки вдоль автом</w:t>
      </w:r>
      <w:r w:rsidRPr="00D35818">
        <w:rPr>
          <w:sz w:val="28"/>
          <w:szCs w:val="28"/>
        </w:rPr>
        <w:t>о</w:t>
      </w:r>
      <w:r w:rsidRPr="00D35818">
        <w:rPr>
          <w:sz w:val="28"/>
          <w:szCs w:val="28"/>
        </w:rPr>
        <w:t>бильных дорог.</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lastRenderedPageBreak/>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w:t>
      </w:r>
    </w:p>
    <w:p w:rsidR="0078332A" w:rsidRPr="00D35818" w:rsidRDefault="0078332A" w:rsidP="0078332A">
      <w:pPr>
        <w:ind w:firstLine="540"/>
        <w:jc w:val="both"/>
        <w:rPr>
          <w:sz w:val="28"/>
          <w:szCs w:val="28"/>
        </w:rPr>
      </w:pPr>
      <w:r w:rsidRPr="00D35818">
        <w:rPr>
          <w:sz w:val="28"/>
          <w:szCs w:val="28"/>
        </w:rPr>
        <w:t>- защиты от шума прилегающих территорий.</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габариты секции с опорным блоком и ограждением 2500x2000 мм;</w:t>
      </w:r>
    </w:p>
    <w:p w:rsidR="0078332A" w:rsidRPr="00D35818" w:rsidRDefault="0078332A" w:rsidP="0078332A">
      <w:pPr>
        <w:ind w:firstLine="540"/>
        <w:jc w:val="both"/>
        <w:rPr>
          <w:sz w:val="28"/>
          <w:szCs w:val="28"/>
        </w:rPr>
      </w:pPr>
      <w:r w:rsidRPr="00D35818">
        <w:rPr>
          <w:sz w:val="28"/>
          <w:szCs w:val="28"/>
        </w:rPr>
        <w:t>- опорный блок - железобетонный блок 400x400x3000 мм;</w:t>
      </w:r>
    </w:p>
    <w:p w:rsidR="0078332A" w:rsidRPr="00D35818" w:rsidRDefault="0078332A" w:rsidP="0078332A">
      <w:pPr>
        <w:ind w:firstLine="540"/>
        <w:jc w:val="both"/>
        <w:rPr>
          <w:sz w:val="28"/>
          <w:szCs w:val="28"/>
        </w:rPr>
      </w:pPr>
      <w:r w:rsidRPr="00D35818">
        <w:rPr>
          <w:sz w:val="28"/>
          <w:szCs w:val="28"/>
        </w:rPr>
        <w:t xml:space="preserve">- стойки металлические </w:t>
      </w:r>
      <w:r w:rsidRPr="00D35818">
        <w:rPr>
          <w:noProof/>
          <w:position w:val="-4"/>
          <w:sz w:val="28"/>
          <w:szCs w:val="28"/>
        </w:rPr>
        <w:drawing>
          <wp:inline distT="0" distB="0" distL="0" distR="0">
            <wp:extent cx="178435" cy="201930"/>
            <wp:effectExtent l="19050" t="0" r="0" b="0"/>
            <wp:docPr id="23" name="Рисунок 23" descr="base_23739_2037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9_203740_32780"/>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50 мм"/>
        </w:smartTagPr>
        <w:r w:rsidRPr="00D35818">
          <w:rPr>
            <w:sz w:val="28"/>
            <w:szCs w:val="28"/>
          </w:rPr>
          <w:t>50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секция ограждения - рамная;</w:t>
      </w:r>
    </w:p>
    <w:p w:rsidR="0078332A" w:rsidRPr="00D35818" w:rsidRDefault="0078332A" w:rsidP="0078332A">
      <w:pPr>
        <w:ind w:firstLine="540"/>
        <w:jc w:val="both"/>
        <w:rPr>
          <w:sz w:val="28"/>
          <w:szCs w:val="28"/>
        </w:rPr>
      </w:pPr>
      <w:r w:rsidRPr="00D35818">
        <w:rPr>
          <w:sz w:val="28"/>
          <w:szCs w:val="28"/>
        </w:rPr>
        <w:t>- рама - из металлического уголка 40x40 мм;</w:t>
      </w:r>
    </w:p>
    <w:p w:rsidR="0078332A" w:rsidRPr="00D35818" w:rsidRDefault="0078332A" w:rsidP="0078332A">
      <w:pPr>
        <w:ind w:firstLine="540"/>
        <w:jc w:val="both"/>
        <w:rPr>
          <w:sz w:val="28"/>
          <w:szCs w:val="28"/>
        </w:rPr>
      </w:pPr>
      <w:r w:rsidRPr="00D35818">
        <w:rPr>
          <w:sz w:val="28"/>
          <w:szCs w:val="28"/>
        </w:rPr>
        <w:t>- заполнение - сетка-рабица или профнастил, окраска в заводских условиях.</w:t>
      </w:r>
    </w:p>
    <w:p w:rsidR="0078332A" w:rsidRPr="00D35818" w:rsidRDefault="0078332A" w:rsidP="0078332A">
      <w:pPr>
        <w:ind w:firstLine="540"/>
        <w:jc w:val="both"/>
        <w:rPr>
          <w:sz w:val="28"/>
          <w:szCs w:val="28"/>
        </w:rPr>
      </w:pPr>
      <w:r w:rsidRPr="00D35818">
        <w:rPr>
          <w:sz w:val="28"/>
          <w:szCs w:val="28"/>
        </w:rPr>
        <w:t>Дополнительные комплектующие:</w:t>
      </w:r>
    </w:p>
    <w:p w:rsidR="0078332A" w:rsidRPr="00D35818" w:rsidRDefault="0078332A" w:rsidP="0078332A">
      <w:pPr>
        <w:ind w:firstLine="540"/>
        <w:jc w:val="both"/>
        <w:rPr>
          <w:sz w:val="28"/>
          <w:szCs w:val="28"/>
        </w:rPr>
      </w:pPr>
      <w:r w:rsidRPr="00D35818">
        <w:rPr>
          <w:sz w:val="28"/>
          <w:szCs w:val="28"/>
        </w:rPr>
        <w:t>- ворота и калитки стандартных исполнений;</w:t>
      </w:r>
    </w:p>
    <w:p w:rsidR="0078332A" w:rsidRPr="00D35818" w:rsidRDefault="0078332A" w:rsidP="0078332A">
      <w:pPr>
        <w:ind w:firstLine="540"/>
        <w:jc w:val="both"/>
        <w:rPr>
          <w:sz w:val="28"/>
          <w:szCs w:val="28"/>
        </w:rPr>
      </w:pPr>
      <w:r w:rsidRPr="00D35818">
        <w:rPr>
          <w:sz w:val="28"/>
          <w:szCs w:val="28"/>
        </w:rPr>
        <w:t>- фонари светодиодные сигнальные, например ФС-41 или ФС-12.</w:t>
      </w:r>
    </w:p>
    <w:p w:rsidR="0078332A" w:rsidRPr="00D35818" w:rsidRDefault="0078332A" w:rsidP="0078332A">
      <w:pPr>
        <w:ind w:firstLine="540"/>
        <w:jc w:val="both"/>
        <w:rPr>
          <w:sz w:val="28"/>
          <w:szCs w:val="28"/>
        </w:rPr>
      </w:pPr>
    </w:p>
    <w:p w:rsidR="0078332A" w:rsidRPr="00D35818" w:rsidRDefault="007529C1" w:rsidP="007529C1">
      <w:pPr>
        <w:ind w:firstLine="567"/>
        <w:outlineLvl w:val="2"/>
        <w:rPr>
          <w:sz w:val="28"/>
          <w:szCs w:val="28"/>
        </w:rPr>
      </w:pPr>
      <w:r w:rsidRPr="00D35818">
        <w:rPr>
          <w:sz w:val="28"/>
          <w:szCs w:val="28"/>
        </w:rPr>
        <w:t xml:space="preserve">6. </w:t>
      </w:r>
      <w:r w:rsidR="0078332A" w:rsidRPr="00D35818">
        <w:rPr>
          <w:sz w:val="28"/>
          <w:szCs w:val="28"/>
        </w:rPr>
        <w:t xml:space="preserve">Ограждение </w:t>
      </w:r>
      <w:r w:rsidR="00700F68" w:rsidRPr="00D35818">
        <w:rPr>
          <w:sz w:val="28"/>
          <w:szCs w:val="28"/>
        </w:rPr>
        <w:t>«</w:t>
      </w:r>
      <w:r w:rsidR="0078332A" w:rsidRPr="00D35818">
        <w:rPr>
          <w:sz w:val="28"/>
          <w:szCs w:val="28"/>
        </w:rPr>
        <w:t>Тип 3</w:t>
      </w:r>
      <w:r w:rsidR="00700F68" w:rsidRPr="00D35818">
        <w:rPr>
          <w:sz w:val="28"/>
          <w:szCs w:val="28"/>
        </w:rPr>
        <w:t>»</w:t>
      </w:r>
      <w:r w:rsidR="0078332A" w:rsidRPr="00D35818">
        <w:rPr>
          <w:sz w:val="28"/>
          <w:szCs w:val="28"/>
        </w:rPr>
        <w:t xml:space="preserve"> Защитно-охранное</w:t>
      </w:r>
    </w:p>
    <w:p w:rsidR="007529C1" w:rsidRPr="00D35818" w:rsidRDefault="0078332A" w:rsidP="007529C1">
      <w:pPr>
        <w:jc w:val="right"/>
        <w:outlineLvl w:val="3"/>
        <w:rPr>
          <w:sz w:val="28"/>
          <w:szCs w:val="28"/>
        </w:rPr>
      </w:pPr>
      <w:r w:rsidRPr="00D35818">
        <w:rPr>
          <w:sz w:val="28"/>
          <w:szCs w:val="28"/>
        </w:rPr>
        <w:t xml:space="preserve">Рисунок 6 </w:t>
      </w:r>
    </w:p>
    <w:p w:rsidR="0078332A" w:rsidRPr="00D35818" w:rsidRDefault="0078332A" w:rsidP="007529C1">
      <w:pPr>
        <w:jc w:val="right"/>
        <w:outlineLvl w:val="3"/>
        <w:rPr>
          <w:sz w:val="28"/>
          <w:szCs w:val="28"/>
        </w:rPr>
      </w:pPr>
      <w:r w:rsidRPr="00D35818">
        <w:rPr>
          <w:sz w:val="28"/>
          <w:szCs w:val="28"/>
        </w:rPr>
        <w:t xml:space="preserve"> Общий вид ограждения, монтажные узлы и рисунки фрагментов ограждения</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ind w:firstLine="540"/>
        <w:jc w:val="both"/>
        <w:rPr>
          <w:rFonts w:asciiTheme="minorHAnsi" w:hAnsiTheme="minorHAnsi"/>
          <w:sz w:val="28"/>
          <w:szCs w:val="28"/>
        </w:rPr>
      </w:pPr>
      <w:r w:rsidRPr="00036758">
        <w:rPr>
          <w:rFonts w:asciiTheme="minorHAnsi" w:hAnsiTheme="minorHAnsi"/>
          <w:noProof/>
          <w:sz w:val="28"/>
          <w:szCs w:val="28"/>
        </w:rPr>
        <w:drawing>
          <wp:inline distT="0" distB="0" distL="0" distR="0">
            <wp:extent cx="6019800" cy="3728183"/>
            <wp:effectExtent l="19050" t="0" r="0" b="0"/>
            <wp:docPr id="24" name="Рисунок 78"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image16"/>
                    <pic:cNvPicPr>
                      <a:picLocks noChangeAspect="1" noChangeArrowheads="1"/>
                    </pic:cNvPicPr>
                  </pic:nvPicPr>
                  <pic:blipFill>
                    <a:blip r:embed="rId18" cstate="print">
                      <a:grayscl/>
                    </a:blip>
                    <a:srcRect/>
                    <a:stretch>
                      <a:fillRect/>
                    </a:stretch>
                  </pic:blipFill>
                  <pic:spPr bwMode="auto">
                    <a:xfrm>
                      <a:off x="0" y="0"/>
                      <a:ext cx="6024069" cy="3730827"/>
                    </a:xfrm>
                    <a:prstGeom prst="rect">
                      <a:avLst/>
                    </a:prstGeom>
                    <a:noFill/>
                    <a:ln w="9525">
                      <a:noFill/>
                      <a:miter lim="800000"/>
                      <a:headEnd/>
                      <a:tailEnd/>
                    </a:ln>
                  </pic:spPr>
                </pic:pic>
              </a:graphicData>
            </a:graphic>
          </wp:inline>
        </w:drawing>
      </w:r>
    </w:p>
    <w:p w:rsidR="007077E6" w:rsidRPr="00C11B78" w:rsidRDefault="007077E6" w:rsidP="00D70F84">
      <w:pPr>
        <w:pStyle w:val="ae"/>
        <w:shd w:val="clear" w:color="auto" w:fill="auto"/>
        <w:spacing w:line="240" w:lineRule="auto"/>
        <w:rPr>
          <w:sz w:val="24"/>
          <w:szCs w:val="24"/>
        </w:rPr>
      </w:pPr>
    </w:p>
    <w:p w:rsidR="0078332A" w:rsidRPr="003A1793" w:rsidRDefault="0078332A" w:rsidP="00D70F84">
      <w:pPr>
        <w:pStyle w:val="ae"/>
        <w:shd w:val="clear" w:color="auto" w:fill="auto"/>
        <w:spacing w:line="240" w:lineRule="auto"/>
        <w:rPr>
          <w:sz w:val="28"/>
          <w:szCs w:val="28"/>
        </w:rPr>
      </w:pPr>
      <w:r w:rsidRPr="003A1793">
        <w:rPr>
          <w:sz w:val="28"/>
          <w:szCs w:val="28"/>
        </w:rPr>
        <w:t xml:space="preserve">Узел 1 - установка проволочного лотка на стойку ограждения; </w:t>
      </w:r>
    </w:p>
    <w:p w:rsidR="0078332A" w:rsidRPr="003A1793" w:rsidRDefault="0078332A" w:rsidP="00D70F84">
      <w:pPr>
        <w:pStyle w:val="ae"/>
        <w:shd w:val="clear" w:color="auto" w:fill="auto"/>
        <w:spacing w:line="240" w:lineRule="auto"/>
        <w:rPr>
          <w:sz w:val="28"/>
          <w:szCs w:val="28"/>
        </w:rPr>
      </w:pPr>
      <w:r w:rsidRPr="003A1793">
        <w:rPr>
          <w:sz w:val="28"/>
          <w:szCs w:val="28"/>
        </w:rPr>
        <w:t xml:space="preserve">Узел 2 - крепление ограждающих панелей к стойкам рамы </w:t>
      </w:r>
    </w:p>
    <w:p w:rsidR="007B6F3F" w:rsidRDefault="0078332A" w:rsidP="00D70F84">
      <w:pPr>
        <w:pStyle w:val="ae"/>
        <w:shd w:val="clear" w:color="auto" w:fill="auto"/>
        <w:spacing w:line="240" w:lineRule="auto"/>
        <w:rPr>
          <w:sz w:val="28"/>
          <w:szCs w:val="28"/>
        </w:rPr>
      </w:pPr>
      <w:r w:rsidRPr="003A1793">
        <w:rPr>
          <w:sz w:val="28"/>
          <w:szCs w:val="28"/>
        </w:rPr>
        <w:t>1 - рама поперечная, стальная труба 40</w:t>
      </w:r>
      <w:r w:rsidRPr="003A1793">
        <w:rPr>
          <w:sz w:val="28"/>
          <w:szCs w:val="28"/>
          <w:lang w:val="en-US"/>
        </w:rPr>
        <w:t>x</w:t>
      </w:r>
      <w:r w:rsidRPr="003A1793">
        <w:rPr>
          <w:sz w:val="28"/>
          <w:szCs w:val="28"/>
        </w:rPr>
        <w:t>60</w:t>
      </w:r>
      <w:r w:rsidRPr="003A1793">
        <w:rPr>
          <w:sz w:val="28"/>
          <w:szCs w:val="28"/>
          <w:lang w:val="en-US"/>
        </w:rPr>
        <w:t>x</w:t>
      </w:r>
      <w:r w:rsidRPr="003A1793">
        <w:rPr>
          <w:sz w:val="28"/>
          <w:szCs w:val="28"/>
        </w:rPr>
        <w:t xml:space="preserve">2 мм; </w:t>
      </w:r>
    </w:p>
    <w:p w:rsidR="007B6F3F" w:rsidRDefault="0078332A" w:rsidP="00D70F84">
      <w:pPr>
        <w:pStyle w:val="ae"/>
        <w:shd w:val="clear" w:color="auto" w:fill="auto"/>
        <w:spacing w:line="240" w:lineRule="auto"/>
        <w:rPr>
          <w:sz w:val="28"/>
          <w:szCs w:val="28"/>
        </w:rPr>
      </w:pPr>
      <w:r w:rsidRPr="003A1793">
        <w:rPr>
          <w:sz w:val="28"/>
          <w:szCs w:val="28"/>
        </w:rPr>
        <w:t>2 - панель рамная, утолок 40</w:t>
      </w:r>
      <w:r w:rsidRPr="003A1793">
        <w:rPr>
          <w:sz w:val="28"/>
          <w:szCs w:val="28"/>
          <w:lang w:val="en-US"/>
        </w:rPr>
        <w:t>x</w:t>
      </w:r>
      <w:r w:rsidRPr="003A1793">
        <w:rPr>
          <w:sz w:val="28"/>
          <w:szCs w:val="28"/>
        </w:rPr>
        <w:t xml:space="preserve">40 мм, заполнение - металлическая сетка; </w:t>
      </w:r>
    </w:p>
    <w:p w:rsidR="007B6F3F" w:rsidRDefault="0078332A" w:rsidP="00D70F84">
      <w:pPr>
        <w:pStyle w:val="ae"/>
        <w:shd w:val="clear" w:color="auto" w:fill="auto"/>
        <w:spacing w:line="240" w:lineRule="auto"/>
        <w:rPr>
          <w:sz w:val="28"/>
          <w:szCs w:val="28"/>
        </w:rPr>
      </w:pPr>
      <w:r w:rsidRPr="003A1793">
        <w:rPr>
          <w:sz w:val="28"/>
          <w:szCs w:val="28"/>
        </w:rPr>
        <w:t>3 - панель рамная, уголок 40</w:t>
      </w:r>
      <w:r w:rsidRPr="003A1793">
        <w:rPr>
          <w:sz w:val="28"/>
          <w:szCs w:val="28"/>
          <w:lang w:val="en-US"/>
        </w:rPr>
        <w:t>x</w:t>
      </w:r>
      <w:r w:rsidRPr="003A1793">
        <w:rPr>
          <w:sz w:val="28"/>
          <w:szCs w:val="28"/>
        </w:rPr>
        <w:t xml:space="preserve">40 мм, заполнение - профлист; </w:t>
      </w:r>
    </w:p>
    <w:p w:rsidR="007B6F3F" w:rsidRDefault="0078332A" w:rsidP="00D70F84">
      <w:pPr>
        <w:pStyle w:val="ae"/>
        <w:shd w:val="clear" w:color="auto" w:fill="auto"/>
        <w:spacing w:line="240" w:lineRule="auto"/>
        <w:rPr>
          <w:sz w:val="28"/>
          <w:szCs w:val="28"/>
        </w:rPr>
      </w:pPr>
      <w:r w:rsidRPr="003A1793">
        <w:rPr>
          <w:sz w:val="28"/>
          <w:szCs w:val="28"/>
        </w:rPr>
        <w:t>4 - пригрузочный ж</w:t>
      </w:r>
      <w:r w:rsidRPr="003A1793">
        <w:rPr>
          <w:sz w:val="28"/>
          <w:szCs w:val="28"/>
        </w:rPr>
        <w:t>е</w:t>
      </w:r>
      <w:r w:rsidRPr="003A1793">
        <w:rPr>
          <w:sz w:val="28"/>
          <w:szCs w:val="28"/>
        </w:rPr>
        <w:t xml:space="preserve">лезобетонный блок ФБС; </w:t>
      </w:r>
    </w:p>
    <w:p w:rsidR="007B6F3F" w:rsidRDefault="0078332A" w:rsidP="00D70F84">
      <w:pPr>
        <w:pStyle w:val="ae"/>
        <w:shd w:val="clear" w:color="auto" w:fill="auto"/>
        <w:spacing w:line="240" w:lineRule="auto"/>
        <w:rPr>
          <w:sz w:val="28"/>
          <w:szCs w:val="28"/>
        </w:rPr>
      </w:pPr>
      <w:r w:rsidRPr="003A1793">
        <w:rPr>
          <w:sz w:val="28"/>
          <w:szCs w:val="28"/>
        </w:rPr>
        <w:lastRenderedPageBreak/>
        <w:t xml:space="preserve">5 - фонарь сигнальный; </w:t>
      </w:r>
    </w:p>
    <w:p w:rsidR="007B6F3F" w:rsidRDefault="0078332A" w:rsidP="00D70F84">
      <w:pPr>
        <w:pStyle w:val="ae"/>
        <w:shd w:val="clear" w:color="auto" w:fill="auto"/>
        <w:spacing w:line="240" w:lineRule="auto"/>
        <w:rPr>
          <w:sz w:val="28"/>
          <w:szCs w:val="28"/>
        </w:rPr>
      </w:pPr>
      <w:r w:rsidRPr="003A1793">
        <w:rPr>
          <w:sz w:val="28"/>
          <w:szCs w:val="28"/>
        </w:rPr>
        <w:t xml:space="preserve">6 - болтовое соединение; </w:t>
      </w:r>
    </w:p>
    <w:p w:rsidR="007B6F3F" w:rsidRDefault="0078332A" w:rsidP="00D70F84">
      <w:pPr>
        <w:pStyle w:val="ae"/>
        <w:shd w:val="clear" w:color="auto" w:fill="auto"/>
        <w:spacing w:line="240" w:lineRule="auto"/>
        <w:rPr>
          <w:sz w:val="28"/>
          <w:szCs w:val="28"/>
        </w:rPr>
      </w:pPr>
      <w:r w:rsidRPr="003A1793">
        <w:rPr>
          <w:sz w:val="28"/>
          <w:szCs w:val="28"/>
        </w:rPr>
        <w:t xml:space="preserve">7 - поручень; </w:t>
      </w:r>
    </w:p>
    <w:p w:rsidR="007B6F3F" w:rsidRDefault="0078332A" w:rsidP="00D70F84">
      <w:pPr>
        <w:pStyle w:val="ae"/>
        <w:shd w:val="clear" w:color="auto" w:fill="auto"/>
        <w:spacing w:line="240" w:lineRule="auto"/>
        <w:rPr>
          <w:sz w:val="28"/>
          <w:szCs w:val="28"/>
        </w:rPr>
      </w:pPr>
      <w:r w:rsidRPr="003A1793">
        <w:rPr>
          <w:sz w:val="28"/>
          <w:szCs w:val="28"/>
        </w:rPr>
        <w:t xml:space="preserve">8 - настил на тротуар; </w:t>
      </w:r>
    </w:p>
    <w:p w:rsidR="007B6F3F" w:rsidRDefault="0078332A" w:rsidP="00D70F84">
      <w:pPr>
        <w:pStyle w:val="ae"/>
        <w:shd w:val="clear" w:color="auto" w:fill="auto"/>
        <w:spacing w:line="240" w:lineRule="auto"/>
        <w:rPr>
          <w:sz w:val="28"/>
          <w:szCs w:val="28"/>
        </w:rPr>
      </w:pPr>
      <w:r w:rsidRPr="003A1793">
        <w:rPr>
          <w:sz w:val="28"/>
          <w:szCs w:val="28"/>
        </w:rPr>
        <w:t xml:space="preserve">9 - лоток проволочный; </w:t>
      </w:r>
    </w:p>
    <w:p w:rsidR="007B6F3F" w:rsidRDefault="0078332A" w:rsidP="00D70F84">
      <w:pPr>
        <w:pStyle w:val="ae"/>
        <w:shd w:val="clear" w:color="auto" w:fill="auto"/>
        <w:spacing w:line="240" w:lineRule="auto"/>
        <w:rPr>
          <w:sz w:val="28"/>
          <w:szCs w:val="28"/>
        </w:rPr>
      </w:pPr>
      <w:r w:rsidRPr="003A1793">
        <w:rPr>
          <w:sz w:val="28"/>
          <w:szCs w:val="28"/>
        </w:rPr>
        <w:t xml:space="preserve">10 - кронштейн настенный; </w:t>
      </w:r>
    </w:p>
    <w:p w:rsidR="007B6F3F" w:rsidRDefault="0078332A" w:rsidP="00D70F84">
      <w:pPr>
        <w:pStyle w:val="ae"/>
        <w:shd w:val="clear" w:color="auto" w:fill="auto"/>
        <w:spacing w:line="240" w:lineRule="auto"/>
        <w:rPr>
          <w:sz w:val="28"/>
          <w:szCs w:val="28"/>
        </w:rPr>
      </w:pPr>
      <w:r w:rsidRPr="003A1793">
        <w:rPr>
          <w:sz w:val="28"/>
          <w:szCs w:val="28"/>
        </w:rPr>
        <w:t xml:space="preserve">11- отверстие для крепления ограждения;                               </w:t>
      </w:r>
    </w:p>
    <w:p w:rsidR="007B6F3F" w:rsidRDefault="0078332A" w:rsidP="00D70F84">
      <w:pPr>
        <w:pStyle w:val="ae"/>
        <w:shd w:val="clear" w:color="auto" w:fill="auto"/>
        <w:spacing w:line="240" w:lineRule="auto"/>
        <w:rPr>
          <w:sz w:val="28"/>
          <w:szCs w:val="28"/>
        </w:rPr>
      </w:pPr>
      <w:r w:rsidRPr="003A1793">
        <w:rPr>
          <w:sz w:val="28"/>
          <w:szCs w:val="28"/>
        </w:rPr>
        <w:t xml:space="preserve">12 - кронштейн опорный; </w:t>
      </w:r>
    </w:p>
    <w:p w:rsidR="0078332A" w:rsidRPr="003A1793" w:rsidRDefault="0078332A" w:rsidP="00D70F84">
      <w:pPr>
        <w:pStyle w:val="ae"/>
        <w:shd w:val="clear" w:color="auto" w:fill="auto"/>
        <w:spacing w:line="240" w:lineRule="auto"/>
        <w:rPr>
          <w:sz w:val="28"/>
          <w:szCs w:val="28"/>
        </w:rPr>
      </w:pPr>
      <w:r w:rsidRPr="003A1793">
        <w:rPr>
          <w:sz w:val="28"/>
          <w:szCs w:val="28"/>
        </w:rPr>
        <w:t>13 - продольные связи, строганные доски сечением 45</w:t>
      </w:r>
      <w:r w:rsidRPr="003A1793">
        <w:rPr>
          <w:sz w:val="28"/>
          <w:szCs w:val="28"/>
          <w:lang w:val="en-US"/>
        </w:rPr>
        <w:t>x</w:t>
      </w:r>
      <w:r w:rsidRPr="003A1793">
        <w:rPr>
          <w:sz w:val="28"/>
          <w:szCs w:val="28"/>
        </w:rPr>
        <w:t>100 мм</w:t>
      </w:r>
    </w:p>
    <w:p w:rsidR="007529C1" w:rsidRPr="003A1793" w:rsidRDefault="007529C1" w:rsidP="007529C1">
      <w:pPr>
        <w:ind w:firstLine="567"/>
        <w:outlineLvl w:val="3"/>
        <w:rPr>
          <w:sz w:val="28"/>
          <w:szCs w:val="28"/>
        </w:rPr>
      </w:pPr>
    </w:p>
    <w:p w:rsidR="0078332A" w:rsidRPr="00D35818" w:rsidRDefault="0078332A" w:rsidP="007529C1">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3</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 xml:space="preserve">Ограждение является частью </w:t>
      </w:r>
      <w:proofErr w:type="gramStart"/>
      <w:r w:rsidRPr="00D35818">
        <w:rPr>
          <w:sz w:val="28"/>
          <w:szCs w:val="28"/>
        </w:rPr>
        <w:t>общегородского</w:t>
      </w:r>
      <w:proofErr w:type="gramEnd"/>
      <w:r w:rsidRPr="00D35818">
        <w:rPr>
          <w:sz w:val="28"/>
          <w:szCs w:val="28"/>
        </w:rPr>
        <w:t xml:space="preserve">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магистрали и улицы города, в стесненных условиях г</w:t>
      </w:r>
      <w:r w:rsidRPr="00D35818">
        <w:rPr>
          <w:sz w:val="28"/>
          <w:szCs w:val="28"/>
        </w:rPr>
        <w:t>о</w:t>
      </w:r>
      <w:r w:rsidRPr="00D35818">
        <w:rPr>
          <w:sz w:val="28"/>
          <w:szCs w:val="28"/>
        </w:rPr>
        <w:t>родской застройки с перекрытием пешеходных зон. 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нового строительства зданий и сооружений;</w:t>
      </w:r>
    </w:p>
    <w:p w:rsidR="0078332A" w:rsidRPr="00D35818" w:rsidRDefault="0078332A" w:rsidP="0078332A">
      <w:pPr>
        <w:ind w:firstLine="540"/>
        <w:jc w:val="both"/>
        <w:rPr>
          <w:sz w:val="28"/>
          <w:szCs w:val="28"/>
        </w:rPr>
      </w:pPr>
      <w:r w:rsidRPr="00D35818">
        <w:rPr>
          <w:sz w:val="28"/>
          <w:szCs w:val="28"/>
        </w:rPr>
        <w:t>- ремонта зданий и сооружений;</w:t>
      </w:r>
    </w:p>
    <w:p w:rsidR="0078332A" w:rsidRPr="00D35818" w:rsidRDefault="0078332A" w:rsidP="0078332A">
      <w:pPr>
        <w:ind w:firstLine="540"/>
        <w:jc w:val="both"/>
        <w:rPr>
          <w:sz w:val="28"/>
          <w:szCs w:val="28"/>
        </w:rPr>
      </w:pPr>
      <w:r w:rsidRPr="00D35818">
        <w:rPr>
          <w:sz w:val="28"/>
          <w:szCs w:val="28"/>
        </w:rPr>
        <w:t>- реконструкции зданий и сооружений.</w:t>
      </w:r>
    </w:p>
    <w:p w:rsidR="0078332A" w:rsidRPr="00D35818" w:rsidRDefault="0078332A" w:rsidP="0078332A">
      <w:pPr>
        <w:ind w:firstLine="540"/>
        <w:jc w:val="both"/>
        <w:rPr>
          <w:sz w:val="28"/>
          <w:szCs w:val="28"/>
        </w:rPr>
      </w:pPr>
      <w:r w:rsidRPr="00D35818">
        <w:rPr>
          <w:sz w:val="28"/>
          <w:szCs w:val="28"/>
        </w:rPr>
        <w:t>Ограждение изготавливается с навесом из металлических профилированных листов, уложе</w:t>
      </w:r>
      <w:r w:rsidRPr="00D35818">
        <w:rPr>
          <w:sz w:val="28"/>
          <w:szCs w:val="28"/>
        </w:rPr>
        <w:t>н</w:t>
      </w:r>
      <w:r w:rsidRPr="00D35818">
        <w:rPr>
          <w:sz w:val="28"/>
          <w:szCs w:val="28"/>
        </w:rPr>
        <w:t>ных и закрепленных на металлической обрешетке или на строганые доски сечением не менее 40x100 мм, перилами и деревянным настилом для обесп</w:t>
      </w:r>
      <w:r w:rsidRPr="00D35818">
        <w:rPr>
          <w:sz w:val="28"/>
          <w:szCs w:val="28"/>
        </w:rPr>
        <w:t>е</w:t>
      </w:r>
      <w:r w:rsidRPr="00D35818">
        <w:rPr>
          <w:sz w:val="28"/>
          <w:szCs w:val="28"/>
        </w:rPr>
        <w:t>чения безопасности людей в местах интенсивного прохода. Секции ограждения м</w:t>
      </w:r>
      <w:r w:rsidRPr="00D35818">
        <w:rPr>
          <w:sz w:val="28"/>
          <w:szCs w:val="28"/>
        </w:rPr>
        <w:t>о</w:t>
      </w:r>
      <w:r w:rsidRPr="00D35818">
        <w:rPr>
          <w:sz w:val="28"/>
          <w:szCs w:val="28"/>
        </w:rPr>
        <w:t>гут заполняться: металлическими сетками различного шага, металлическими пр</w:t>
      </w:r>
      <w:r w:rsidRPr="00D35818">
        <w:rPr>
          <w:sz w:val="28"/>
          <w:szCs w:val="28"/>
        </w:rPr>
        <w:t>о</w:t>
      </w:r>
      <w:r w:rsidRPr="00D35818">
        <w:rPr>
          <w:sz w:val="28"/>
          <w:szCs w:val="28"/>
        </w:rPr>
        <w:t>филированными листами для скрытия отдельных участков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конструкция ограждения - стальной рамный каркас, собранный из труб прям</w:t>
      </w:r>
      <w:r w:rsidRPr="00D35818">
        <w:rPr>
          <w:sz w:val="28"/>
          <w:szCs w:val="28"/>
        </w:rPr>
        <w:t>о</w:t>
      </w:r>
      <w:r w:rsidRPr="00D35818">
        <w:rPr>
          <w:sz w:val="28"/>
          <w:szCs w:val="28"/>
        </w:rPr>
        <w:t>угольного сечения 40x60 мм, скрепленный между собой поперечными связями и н</w:t>
      </w:r>
      <w:r w:rsidRPr="00D35818">
        <w:rPr>
          <w:sz w:val="28"/>
          <w:szCs w:val="28"/>
        </w:rPr>
        <w:t>а</w:t>
      </w:r>
      <w:r w:rsidRPr="00D35818">
        <w:rPr>
          <w:sz w:val="28"/>
          <w:szCs w:val="28"/>
        </w:rPr>
        <w:t>весными панелями. Для обеспечения устойчивости рамы крепятся самоанкерующ</w:t>
      </w:r>
      <w:r w:rsidRPr="00D35818">
        <w:rPr>
          <w:sz w:val="28"/>
          <w:szCs w:val="28"/>
        </w:rPr>
        <w:t>и</w:t>
      </w:r>
      <w:r w:rsidRPr="00D35818">
        <w:rPr>
          <w:sz w:val="28"/>
          <w:szCs w:val="28"/>
        </w:rPr>
        <w:t>мися болтами или пригрузочными бл</w:t>
      </w:r>
      <w:r w:rsidRPr="00D35818">
        <w:rPr>
          <w:sz w:val="28"/>
          <w:szCs w:val="28"/>
        </w:rPr>
        <w:t>о</w:t>
      </w:r>
      <w:r w:rsidRPr="00D35818">
        <w:rPr>
          <w:sz w:val="28"/>
          <w:szCs w:val="28"/>
        </w:rPr>
        <w:t>ками ФБС 15-6-4;</w:t>
      </w:r>
    </w:p>
    <w:p w:rsidR="0078332A" w:rsidRPr="00D35818" w:rsidRDefault="0078332A" w:rsidP="0078332A">
      <w:pPr>
        <w:ind w:firstLine="540"/>
        <w:jc w:val="both"/>
        <w:rPr>
          <w:sz w:val="28"/>
          <w:szCs w:val="28"/>
        </w:rPr>
      </w:pPr>
      <w:r w:rsidRPr="00D35818">
        <w:rPr>
          <w:sz w:val="28"/>
          <w:szCs w:val="28"/>
        </w:rPr>
        <w:t xml:space="preserve">- высота рамы ограждения - </w:t>
      </w:r>
      <w:smartTag w:uri="urn:schemas-microsoft-com:office:smarttags" w:element="metricconverter">
        <w:smartTagPr>
          <w:attr w:name="ProductID" w:val="2,5 м"/>
        </w:smartTagPr>
        <w:r w:rsidRPr="00D35818">
          <w:rPr>
            <w:sz w:val="28"/>
            <w:szCs w:val="28"/>
          </w:rPr>
          <w:t>2,5 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lastRenderedPageBreak/>
        <w:t>- панели ограждения - рама из металлического уголка 40x40 мм с габаритными размерами 2000x950 мм, с заполнением сеткой или профнастилом. Дополнительные комплектующие:</w:t>
      </w:r>
    </w:p>
    <w:p w:rsidR="0078332A" w:rsidRPr="00D35818" w:rsidRDefault="0078332A" w:rsidP="0078332A">
      <w:pPr>
        <w:ind w:firstLine="540"/>
        <w:jc w:val="both"/>
        <w:rPr>
          <w:sz w:val="28"/>
          <w:szCs w:val="28"/>
        </w:rPr>
      </w:pPr>
      <w:r w:rsidRPr="00D35818">
        <w:rPr>
          <w:sz w:val="28"/>
          <w:szCs w:val="28"/>
        </w:rPr>
        <w:t>- фонари светодиодные сигнальные, например ФС-41 или ФС-12;</w:t>
      </w:r>
    </w:p>
    <w:p w:rsidR="0078332A" w:rsidRPr="00D35818" w:rsidRDefault="0078332A" w:rsidP="0078332A">
      <w:pPr>
        <w:ind w:firstLine="540"/>
        <w:jc w:val="both"/>
        <w:rPr>
          <w:sz w:val="28"/>
          <w:szCs w:val="28"/>
        </w:rPr>
      </w:pPr>
      <w:r w:rsidRPr="00D35818">
        <w:rPr>
          <w:sz w:val="28"/>
          <w:szCs w:val="28"/>
        </w:rPr>
        <w:t>- лотки проволочные, например ПЛМ-100.35;</w:t>
      </w:r>
    </w:p>
    <w:p w:rsidR="0078332A" w:rsidRPr="00D35818" w:rsidRDefault="0078332A" w:rsidP="0078332A">
      <w:pPr>
        <w:ind w:firstLine="540"/>
        <w:jc w:val="both"/>
        <w:rPr>
          <w:sz w:val="28"/>
          <w:szCs w:val="28"/>
        </w:rPr>
      </w:pPr>
      <w:r w:rsidRPr="00D35818">
        <w:rPr>
          <w:sz w:val="28"/>
          <w:szCs w:val="28"/>
        </w:rPr>
        <w:t>- кронштейны настенные унитарные, например КНПЛ-100.</w:t>
      </w:r>
    </w:p>
    <w:p w:rsidR="0078332A" w:rsidRPr="00D35818" w:rsidRDefault="0078332A" w:rsidP="0078332A">
      <w:pPr>
        <w:ind w:firstLine="540"/>
        <w:jc w:val="both"/>
        <w:rPr>
          <w:sz w:val="28"/>
          <w:szCs w:val="28"/>
        </w:rPr>
      </w:pPr>
    </w:p>
    <w:p w:rsidR="0078332A" w:rsidRPr="00D35818" w:rsidRDefault="00C01F15" w:rsidP="00C01F15">
      <w:pPr>
        <w:outlineLvl w:val="2"/>
        <w:rPr>
          <w:sz w:val="28"/>
          <w:szCs w:val="28"/>
        </w:rPr>
      </w:pPr>
      <w:r w:rsidRPr="00D35818">
        <w:rPr>
          <w:sz w:val="28"/>
          <w:szCs w:val="28"/>
        </w:rPr>
        <w:t xml:space="preserve">7. </w:t>
      </w:r>
      <w:r w:rsidR="0078332A" w:rsidRPr="00D35818">
        <w:rPr>
          <w:sz w:val="28"/>
          <w:szCs w:val="28"/>
        </w:rPr>
        <w:t xml:space="preserve">Ограждение </w:t>
      </w:r>
      <w:r w:rsidR="00700F68" w:rsidRPr="00D35818">
        <w:rPr>
          <w:sz w:val="28"/>
          <w:szCs w:val="28"/>
        </w:rPr>
        <w:t>«</w:t>
      </w:r>
      <w:r w:rsidR="0078332A" w:rsidRPr="00D35818">
        <w:rPr>
          <w:sz w:val="28"/>
          <w:szCs w:val="28"/>
        </w:rPr>
        <w:t>Тип 4</w:t>
      </w:r>
      <w:r w:rsidR="00700F68" w:rsidRPr="00D35818">
        <w:rPr>
          <w:sz w:val="28"/>
          <w:szCs w:val="28"/>
        </w:rPr>
        <w:t>»</w:t>
      </w:r>
      <w:r w:rsidR="0078332A" w:rsidRPr="00D35818">
        <w:rPr>
          <w:sz w:val="28"/>
          <w:szCs w:val="28"/>
        </w:rPr>
        <w:t xml:space="preserve"> Защитно-охранное</w:t>
      </w:r>
    </w:p>
    <w:p w:rsidR="00C01F15" w:rsidRPr="00D35818" w:rsidRDefault="00C01F15" w:rsidP="00C01F15">
      <w:pPr>
        <w:jc w:val="right"/>
        <w:outlineLvl w:val="3"/>
        <w:rPr>
          <w:sz w:val="28"/>
          <w:szCs w:val="28"/>
        </w:rPr>
      </w:pPr>
      <w:r w:rsidRPr="00D35818">
        <w:rPr>
          <w:sz w:val="28"/>
          <w:szCs w:val="28"/>
        </w:rPr>
        <w:t xml:space="preserve">Рисунок 7 </w:t>
      </w:r>
    </w:p>
    <w:p w:rsidR="00C01F15" w:rsidRPr="00D35818" w:rsidRDefault="00C01F15" w:rsidP="00C01F15">
      <w:pPr>
        <w:jc w:val="right"/>
        <w:outlineLvl w:val="3"/>
        <w:rPr>
          <w:sz w:val="28"/>
          <w:szCs w:val="28"/>
        </w:rPr>
      </w:pPr>
      <w:r w:rsidRPr="00D35818">
        <w:rPr>
          <w:sz w:val="28"/>
          <w:szCs w:val="28"/>
        </w:rPr>
        <w:t>Общий вид примера ограждения</w:t>
      </w:r>
    </w:p>
    <w:p w:rsidR="0078332A" w:rsidRPr="00C11B78" w:rsidRDefault="0078332A" w:rsidP="0078332A">
      <w:pPr>
        <w:ind w:firstLine="540"/>
        <w:jc w:val="both"/>
        <w:rPr>
          <w:sz w:val="24"/>
          <w:szCs w:val="24"/>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326"/>
          <w:sz w:val="28"/>
          <w:szCs w:val="28"/>
        </w:rPr>
        <w:drawing>
          <wp:inline distT="0" distB="0" distL="0" distR="0">
            <wp:extent cx="5549237" cy="4258102"/>
            <wp:effectExtent l="19050" t="0" r="0" b="0"/>
            <wp:docPr id="25" name="Рисунок 25" descr="base_23739_20374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9_203740_32781"/>
                    <pic:cNvPicPr preferRelativeResize="0">
                      <a:picLocks noChangeArrowheads="1"/>
                    </pic:cNvPicPr>
                  </pic:nvPicPr>
                  <pic:blipFill>
                    <a:blip r:embed="rId19" cstate="print"/>
                    <a:srcRect/>
                    <a:stretch>
                      <a:fillRect/>
                    </a:stretch>
                  </pic:blipFill>
                  <pic:spPr bwMode="auto">
                    <a:xfrm>
                      <a:off x="0" y="0"/>
                      <a:ext cx="5560368" cy="4266643"/>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B6F3F" w:rsidRDefault="0078332A" w:rsidP="0078332A">
      <w:pPr>
        <w:ind w:firstLine="540"/>
        <w:jc w:val="both"/>
        <w:rPr>
          <w:sz w:val="28"/>
          <w:szCs w:val="28"/>
        </w:rPr>
      </w:pPr>
      <w:r w:rsidRPr="003A1793">
        <w:rPr>
          <w:sz w:val="28"/>
          <w:szCs w:val="28"/>
        </w:rPr>
        <w:t xml:space="preserve">1 - полотно ограждения; </w:t>
      </w:r>
    </w:p>
    <w:p w:rsidR="007B6F3F" w:rsidRDefault="0078332A" w:rsidP="0078332A">
      <w:pPr>
        <w:ind w:firstLine="540"/>
        <w:jc w:val="both"/>
        <w:rPr>
          <w:sz w:val="28"/>
          <w:szCs w:val="28"/>
        </w:rPr>
      </w:pPr>
      <w:r w:rsidRPr="003A1793">
        <w:rPr>
          <w:sz w:val="28"/>
          <w:szCs w:val="28"/>
        </w:rPr>
        <w:t xml:space="preserve">2 - леса; </w:t>
      </w:r>
    </w:p>
    <w:p w:rsidR="004047DC" w:rsidRDefault="0078332A" w:rsidP="0078332A">
      <w:pPr>
        <w:ind w:firstLine="540"/>
        <w:jc w:val="both"/>
        <w:rPr>
          <w:sz w:val="28"/>
          <w:szCs w:val="28"/>
        </w:rPr>
      </w:pPr>
      <w:r w:rsidRPr="003A1793">
        <w:rPr>
          <w:sz w:val="28"/>
          <w:szCs w:val="28"/>
        </w:rPr>
        <w:t xml:space="preserve">3 - крепление лесов к зданию; </w:t>
      </w:r>
    </w:p>
    <w:p w:rsidR="004047DC" w:rsidRDefault="0078332A" w:rsidP="0078332A">
      <w:pPr>
        <w:ind w:firstLine="540"/>
        <w:jc w:val="both"/>
        <w:rPr>
          <w:sz w:val="28"/>
          <w:szCs w:val="28"/>
        </w:rPr>
      </w:pPr>
      <w:r w:rsidRPr="003A1793">
        <w:rPr>
          <w:sz w:val="28"/>
          <w:szCs w:val="28"/>
        </w:rPr>
        <w:t xml:space="preserve">4 - кронштейн со светильником, шаг установки </w:t>
      </w:r>
      <w:smartTag w:uri="urn:schemas-microsoft-com:office:smarttags" w:element="metricconverter">
        <w:smartTagPr>
          <w:attr w:name="ProductID" w:val="3 м"/>
        </w:smartTagPr>
        <w:r w:rsidRPr="003A1793">
          <w:rPr>
            <w:sz w:val="28"/>
            <w:szCs w:val="28"/>
          </w:rPr>
          <w:t>3 м</w:t>
        </w:r>
      </w:smartTag>
      <w:r w:rsidRPr="003A1793">
        <w:rPr>
          <w:sz w:val="28"/>
          <w:szCs w:val="28"/>
        </w:rPr>
        <w:t xml:space="preserve">; </w:t>
      </w:r>
    </w:p>
    <w:p w:rsidR="0078332A" w:rsidRPr="003A1793" w:rsidRDefault="0078332A" w:rsidP="0078332A">
      <w:pPr>
        <w:ind w:firstLine="540"/>
        <w:jc w:val="both"/>
        <w:rPr>
          <w:sz w:val="28"/>
          <w:szCs w:val="28"/>
        </w:rPr>
      </w:pPr>
      <w:r w:rsidRPr="003A1793">
        <w:rPr>
          <w:sz w:val="28"/>
          <w:szCs w:val="28"/>
        </w:rPr>
        <w:t>5 - прожектор наружного освещения.</w:t>
      </w:r>
    </w:p>
    <w:p w:rsidR="0078332A" w:rsidRPr="003A1793" w:rsidRDefault="0078332A" w:rsidP="0078332A">
      <w:pPr>
        <w:ind w:firstLine="540"/>
        <w:jc w:val="both"/>
        <w:rPr>
          <w:sz w:val="28"/>
          <w:szCs w:val="28"/>
        </w:rPr>
      </w:pPr>
    </w:p>
    <w:p w:rsidR="0078332A" w:rsidRPr="00D35818" w:rsidRDefault="0078332A" w:rsidP="00C01F15">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4</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работ по фасадам и кровлям зданий и сооружений, ра</w:t>
      </w:r>
      <w:r w:rsidRPr="00D35818">
        <w:rPr>
          <w:sz w:val="28"/>
          <w:szCs w:val="28"/>
        </w:rPr>
        <w:t>з</w:t>
      </w:r>
      <w:r w:rsidRPr="00D35818">
        <w:rPr>
          <w:sz w:val="28"/>
          <w:szCs w:val="28"/>
        </w:rPr>
        <w:t>мещающихся как в городской застройке, так и на свободной территории.</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lastRenderedPageBreak/>
        <w:t>- нового строительства зданий и сооружений;</w:t>
      </w:r>
    </w:p>
    <w:p w:rsidR="0078332A" w:rsidRPr="00D35818" w:rsidRDefault="0078332A" w:rsidP="0078332A">
      <w:pPr>
        <w:ind w:firstLine="540"/>
        <w:jc w:val="both"/>
        <w:rPr>
          <w:sz w:val="28"/>
          <w:szCs w:val="28"/>
        </w:rPr>
      </w:pPr>
      <w:r w:rsidRPr="00D35818">
        <w:rPr>
          <w:sz w:val="28"/>
          <w:szCs w:val="28"/>
        </w:rPr>
        <w:t>- ремонта и реконструкции фасадов зданий и сооружений;</w:t>
      </w:r>
    </w:p>
    <w:p w:rsidR="0078332A" w:rsidRPr="00D35818" w:rsidRDefault="0078332A" w:rsidP="0078332A">
      <w:pPr>
        <w:ind w:firstLine="540"/>
        <w:jc w:val="both"/>
        <w:rPr>
          <w:sz w:val="28"/>
          <w:szCs w:val="28"/>
        </w:rPr>
      </w:pPr>
      <w:r w:rsidRPr="00D35818">
        <w:rPr>
          <w:sz w:val="28"/>
          <w:szCs w:val="28"/>
        </w:rPr>
        <w:t>- ремонта и реконструкции кровель зданий и сооружений.</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В зависимости от поставленной задачи используют несколько различных видов конструкции ограждения:</w:t>
      </w:r>
    </w:p>
    <w:p w:rsidR="0078332A" w:rsidRPr="00D35818" w:rsidRDefault="0078332A" w:rsidP="0078332A">
      <w:pPr>
        <w:ind w:firstLine="540"/>
        <w:jc w:val="both"/>
        <w:rPr>
          <w:sz w:val="28"/>
          <w:szCs w:val="28"/>
        </w:rPr>
      </w:pPr>
      <w:r w:rsidRPr="00D35818">
        <w:rPr>
          <w:sz w:val="28"/>
          <w:szCs w:val="28"/>
        </w:rPr>
        <w:t>- защитные сетки;</w:t>
      </w:r>
    </w:p>
    <w:p w:rsidR="0078332A" w:rsidRPr="00D35818" w:rsidRDefault="0078332A" w:rsidP="0078332A">
      <w:pPr>
        <w:ind w:firstLine="540"/>
        <w:jc w:val="both"/>
        <w:rPr>
          <w:sz w:val="28"/>
          <w:szCs w:val="28"/>
        </w:rPr>
      </w:pPr>
      <w:r w:rsidRPr="00D35818">
        <w:rPr>
          <w:sz w:val="28"/>
          <w:szCs w:val="28"/>
        </w:rPr>
        <w:t>- тенты из армированной пленки;</w:t>
      </w:r>
    </w:p>
    <w:p w:rsidR="0078332A" w:rsidRPr="00D35818" w:rsidRDefault="0078332A" w:rsidP="0078332A">
      <w:pPr>
        <w:ind w:firstLine="540"/>
        <w:jc w:val="both"/>
        <w:rPr>
          <w:sz w:val="28"/>
          <w:szCs w:val="28"/>
        </w:rPr>
      </w:pPr>
      <w:r w:rsidRPr="00D35818">
        <w:rPr>
          <w:sz w:val="28"/>
          <w:szCs w:val="28"/>
        </w:rPr>
        <w:t>- тенты из синтетической ткани;</w:t>
      </w:r>
    </w:p>
    <w:p w:rsidR="0078332A" w:rsidRPr="00D35818" w:rsidRDefault="0078332A" w:rsidP="0078332A">
      <w:pPr>
        <w:ind w:firstLine="540"/>
        <w:jc w:val="both"/>
        <w:rPr>
          <w:sz w:val="28"/>
          <w:szCs w:val="28"/>
        </w:rPr>
      </w:pPr>
      <w:r w:rsidRPr="00D35818">
        <w:rPr>
          <w:sz w:val="28"/>
          <w:szCs w:val="28"/>
        </w:rPr>
        <w:t>- тенты из синтетической ткани с утеплителем;</w:t>
      </w:r>
    </w:p>
    <w:p w:rsidR="0078332A" w:rsidRPr="00D35818" w:rsidRDefault="0078332A" w:rsidP="0078332A">
      <w:pPr>
        <w:ind w:firstLine="540"/>
        <w:jc w:val="both"/>
        <w:rPr>
          <w:sz w:val="28"/>
          <w:szCs w:val="28"/>
        </w:rPr>
      </w:pPr>
      <w:r w:rsidRPr="00D35818">
        <w:rPr>
          <w:sz w:val="28"/>
          <w:szCs w:val="28"/>
        </w:rPr>
        <w:t>- тенты из материала с ПВХ-покрытием;</w:t>
      </w:r>
    </w:p>
    <w:p w:rsidR="0078332A" w:rsidRPr="00D35818" w:rsidRDefault="0078332A" w:rsidP="0078332A">
      <w:pPr>
        <w:ind w:firstLine="540"/>
        <w:jc w:val="both"/>
        <w:rPr>
          <w:sz w:val="28"/>
          <w:szCs w:val="28"/>
        </w:rPr>
      </w:pPr>
      <w:r w:rsidRPr="00D35818">
        <w:rPr>
          <w:sz w:val="28"/>
          <w:szCs w:val="28"/>
        </w:rPr>
        <w:t>- брезентовые тенты.</w:t>
      </w:r>
    </w:p>
    <w:p w:rsidR="0078332A" w:rsidRPr="00D35818" w:rsidRDefault="0078332A" w:rsidP="0078332A">
      <w:pPr>
        <w:ind w:firstLine="540"/>
        <w:jc w:val="both"/>
        <w:rPr>
          <w:sz w:val="28"/>
          <w:szCs w:val="28"/>
        </w:rPr>
      </w:pPr>
      <w:r w:rsidRPr="00D35818">
        <w:rPr>
          <w:sz w:val="28"/>
          <w:szCs w:val="28"/>
        </w:rPr>
        <w:t>Для установки защитного экрана могут использоваться конструкции строител</w:t>
      </w:r>
      <w:r w:rsidRPr="00D35818">
        <w:rPr>
          <w:sz w:val="28"/>
          <w:szCs w:val="28"/>
        </w:rPr>
        <w:t>ь</w:t>
      </w:r>
      <w:r w:rsidRPr="00D35818">
        <w:rPr>
          <w:sz w:val="28"/>
          <w:szCs w:val="28"/>
        </w:rPr>
        <w:t>ных лесов. На элементах лесов, расположенных у мест подъема груза, в качестве э</w:t>
      </w:r>
      <w:r w:rsidRPr="00D35818">
        <w:rPr>
          <w:sz w:val="28"/>
          <w:szCs w:val="28"/>
        </w:rPr>
        <w:t>к</w:t>
      </w:r>
      <w:r w:rsidRPr="00D35818">
        <w:rPr>
          <w:sz w:val="28"/>
          <w:szCs w:val="28"/>
        </w:rPr>
        <w:t xml:space="preserve">рана устраивается сплошная стенка из досок толщиной </w:t>
      </w:r>
      <w:smartTag w:uri="urn:schemas-microsoft-com:office:smarttags" w:element="metricconverter">
        <w:smartTagPr>
          <w:attr w:name="ProductID" w:val="25 мм"/>
        </w:smartTagPr>
        <w:r w:rsidRPr="00D35818">
          <w:rPr>
            <w:sz w:val="28"/>
            <w:szCs w:val="28"/>
          </w:rPr>
          <w:t>25 мм</w:t>
        </w:r>
      </w:smartTag>
      <w:r w:rsidRPr="00D35818">
        <w:rPr>
          <w:sz w:val="28"/>
          <w:szCs w:val="28"/>
        </w:rPr>
        <w:t xml:space="preserve"> или профлиста.</w:t>
      </w:r>
    </w:p>
    <w:p w:rsidR="0078332A" w:rsidRPr="00D35818" w:rsidRDefault="0078332A" w:rsidP="0078332A">
      <w:pPr>
        <w:ind w:firstLine="540"/>
        <w:jc w:val="both"/>
        <w:rPr>
          <w:sz w:val="28"/>
          <w:szCs w:val="28"/>
        </w:rPr>
      </w:pPr>
      <w:r w:rsidRPr="00D35818">
        <w:rPr>
          <w:sz w:val="28"/>
          <w:szCs w:val="28"/>
        </w:rPr>
        <w:t>Пешеходный переход вдоль защитного ограждения (экрана) должен иметь к</w:t>
      </w:r>
      <w:r w:rsidRPr="00D35818">
        <w:rPr>
          <w:sz w:val="28"/>
          <w:szCs w:val="28"/>
        </w:rPr>
        <w:t>о</w:t>
      </w:r>
      <w:r w:rsidRPr="00D35818">
        <w:rPr>
          <w:sz w:val="28"/>
          <w:szCs w:val="28"/>
        </w:rPr>
        <w:t>зырек, спло</w:t>
      </w:r>
      <w:r w:rsidRPr="00D35818">
        <w:rPr>
          <w:sz w:val="28"/>
          <w:szCs w:val="28"/>
        </w:rPr>
        <w:t>ш</w:t>
      </w:r>
      <w:r w:rsidRPr="00D35818">
        <w:rPr>
          <w:sz w:val="28"/>
          <w:szCs w:val="28"/>
        </w:rPr>
        <w:t xml:space="preserve">ную обшивку со стороны строящегося здания и располагаться от него не ближе </w:t>
      </w:r>
      <w:smartTag w:uri="urn:schemas-microsoft-com:office:smarttags" w:element="metricconverter">
        <w:smartTagPr>
          <w:attr w:name="ProductID" w:val="2 м"/>
        </w:smartTagPr>
        <w:r w:rsidRPr="00D35818">
          <w:rPr>
            <w:sz w:val="28"/>
            <w:szCs w:val="28"/>
          </w:rPr>
          <w:t>2 м</w:t>
        </w:r>
      </w:smartTag>
      <w:r w:rsidRPr="00D35818">
        <w:rPr>
          <w:sz w:val="28"/>
          <w:szCs w:val="28"/>
        </w:rPr>
        <w:t>.</w:t>
      </w:r>
    </w:p>
    <w:p w:rsidR="0078332A" w:rsidRPr="00D35818" w:rsidRDefault="0078332A" w:rsidP="0078332A">
      <w:pPr>
        <w:ind w:firstLine="540"/>
        <w:jc w:val="both"/>
        <w:rPr>
          <w:sz w:val="28"/>
          <w:szCs w:val="28"/>
        </w:rPr>
      </w:pPr>
    </w:p>
    <w:p w:rsidR="009F7E6E" w:rsidRPr="00D35818" w:rsidRDefault="009F7E6E" w:rsidP="00D70F84">
      <w:pPr>
        <w:outlineLvl w:val="2"/>
        <w:rPr>
          <w:sz w:val="28"/>
          <w:szCs w:val="28"/>
        </w:rPr>
      </w:pPr>
    </w:p>
    <w:p w:rsidR="0078332A" w:rsidRPr="00D35818" w:rsidRDefault="00D70F84" w:rsidP="00D70F84">
      <w:pPr>
        <w:outlineLvl w:val="2"/>
        <w:rPr>
          <w:sz w:val="28"/>
          <w:szCs w:val="28"/>
        </w:rPr>
      </w:pPr>
      <w:r w:rsidRPr="00D35818">
        <w:rPr>
          <w:sz w:val="28"/>
          <w:szCs w:val="28"/>
        </w:rPr>
        <w:t xml:space="preserve">8. </w:t>
      </w:r>
      <w:r w:rsidR="0078332A" w:rsidRPr="00D35818">
        <w:rPr>
          <w:sz w:val="28"/>
          <w:szCs w:val="28"/>
        </w:rPr>
        <w:t xml:space="preserve">Ограждение </w:t>
      </w:r>
      <w:r w:rsidR="00700F68" w:rsidRPr="00D35818">
        <w:rPr>
          <w:sz w:val="28"/>
          <w:szCs w:val="28"/>
        </w:rPr>
        <w:t>«</w:t>
      </w:r>
      <w:r w:rsidR="0078332A" w:rsidRPr="00D35818">
        <w:rPr>
          <w:sz w:val="28"/>
          <w:szCs w:val="28"/>
        </w:rPr>
        <w:t>Тип 5А</w:t>
      </w:r>
      <w:r w:rsidR="00700F68" w:rsidRPr="00D35818">
        <w:rPr>
          <w:sz w:val="28"/>
          <w:szCs w:val="28"/>
        </w:rPr>
        <w:t>»</w:t>
      </w:r>
      <w:r w:rsidR="0078332A" w:rsidRPr="00D35818">
        <w:rPr>
          <w:sz w:val="28"/>
          <w:szCs w:val="28"/>
        </w:rPr>
        <w:t xml:space="preserve"> Сигнальное</w:t>
      </w:r>
    </w:p>
    <w:p w:rsidR="00D70F84" w:rsidRPr="00D35818" w:rsidRDefault="0078332A" w:rsidP="00D70F84">
      <w:pPr>
        <w:jc w:val="right"/>
        <w:outlineLvl w:val="3"/>
        <w:rPr>
          <w:sz w:val="28"/>
          <w:szCs w:val="28"/>
        </w:rPr>
      </w:pPr>
      <w:r w:rsidRPr="00D35818">
        <w:rPr>
          <w:sz w:val="28"/>
          <w:szCs w:val="28"/>
        </w:rPr>
        <w:t xml:space="preserve">Рисунок 8 </w:t>
      </w:r>
    </w:p>
    <w:p w:rsidR="0078332A" w:rsidRPr="00D35818" w:rsidRDefault="0078332A" w:rsidP="00D70F84">
      <w:pPr>
        <w:jc w:val="right"/>
        <w:outlineLvl w:val="3"/>
        <w:rPr>
          <w:sz w:val="28"/>
          <w:szCs w:val="28"/>
        </w:rPr>
      </w:pPr>
      <w:r w:rsidRPr="00D35818">
        <w:rPr>
          <w:sz w:val="28"/>
          <w:szCs w:val="28"/>
        </w:rPr>
        <w:t>Общий вид ограждения</w:t>
      </w:r>
    </w:p>
    <w:p w:rsidR="0078332A" w:rsidRPr="003A1793" w:rsidRDefault="0078332A" w:rsidP="00D70F84">
      <w:pPr>
        <w:pStyle w:val="90"/>
        <w:shd w:val="clear" w:color="auto" w:fill="auto"/>
        <w:tabs>
          <w:tab w:val="left" w:pos="4729"/>
        </w:tabs>
        <w:spacing w:before="0" w:line="240" w:lineRule="auto"/>
        <w:ind w:right="-3"/>
        <w:jc w:val="left"/>
        <w:rPr>
          <w:sz w:val="28"/>
          <w:szCs w:val="28"/>
        </w:rPr>
      </w:pPr>
      <w:r w:rsidRPr="003A1793">
        <w:rPr>
          <w:sz w:val="28"/>
          <w:szCs w:val="28"/>
        </w:rPr>
        <w:t>а) при реконструкции и ремонте инженерных сетей:</w:t>
      </w:r>
    </w:p>
    <w:p w:rsidR="007077E6" w:rsidRPr="00C11B78" w:rsidRDefault="007077E6" w:rsidP="00D70F84">
      <w:pPr>
        <w:pStyle w:val="90"/>
        <w:shd w:val="clear" w:color="auto" w:fill="auto"/>
        <w:tabs>
          <w:tab w:val="left" w:pos="4729"/>
        </w:tabs>
        <w:spacing w:before="0" w:line="240" w:lineRule="auto"/>
        <w:ind w:right="-3"/>
        <w:jc w:val="left"/>
        <w:rPr>
          <w:sz w:val="24"/>
          <w:szCs w:val="24"/>
        </w:rPr>
      </w:pPr>
    </w:p>
    <w:p w:rsidR="0078332A" w:rsidRPr="00036758" w:rsidRDefault="0078332A" w:rsidP="0078332A">
      <w:pPr>
        <w:ind w:firstLine="540"/>
        <w:jc w:val="both"/>
        <w:rPr>
          <w:rFonts w:asciiTheme="minorHAnsi" w:hAnsiTheme="minorHAnsi"/>
          <w:sz w:val="28"/>
          <w:szCs w:val="28"/>
        </w:rPr>
      </w:pPr>
      <w:r w:rsidRPr="00036758">
        <w:rPr>
          <w:rFonts w:asciiTheme="minorHAnsi" w:hAnsiTheme="minorHAnsi"/>
          <w:noProof/>
          <w:sz w:val="28"/>
          <w:szCs w:val="28"/>
        </w:rPr>
        <w:drawing>
          <wp:inline distT="0" distB="0" distL="0" distR="0">
            <wp:extent cx="6021070" cy="2137410"/>
            <wp:effectExtent l="19050" t="0" r="0" b="0"/>
            <wp:docPr id="26" name="Рисунок 81"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image18"/>
                    <pic:cNvPicPr>
                      <a:picLocks noChangeAspect="1" noChangeArrowheads="1"/>
                    </pic:cNvPicPr>
                  </pic:nvPicPr>
                  <pic:blipFill>
                    <a:blip r:embed="rId20" cstate="print">
                      <a:grayscl/>
                    </a:blip>
                    <a:srcRect r="-108" b="7909"/>
                    <a:stretch>
                      <a:fillRect/>
                    </a:stretch>
                  </pic:blipFill>
                  <pic:spPr bwMode="auto">
                    <a:xfrm>
                      <a:off x="0" y="0"/>
                      <a:ext cx="6021070" cy="2137410"/>
                    </a:xfrm>
                    <a:prstGeom prst="rect">
                      <a:avLst/>
                    </a:prstGeom>
                    <a:noFill/>
                    <a:ln w="9525">
                      <a:noFill/>
                      <a:miter lim="800000"/>
                      <a:headEnd/>
                      <a:tailEnd/>
                    </a:ln>
                  </pic:spPr>
                </pic:pic>
              </a:graphicData>
            </a:graphic>
          </wp:inline>
        </w:drawing>
      </w:r>
    </w:p>
    <w:p w:rsidR="004047DC" w:rsidRDefault="0078332A" w:rsidP="00D70F84">
      <w:pPr>
        <w:pStyle w:val="90"/>
        <w:shd w:val="clear" w:color="auto" w:fill="auto"/>
        <w:spacing w:before="0" w:line="240" w:lineRule="auto"/>
        <w:ind w:right="-3"/>
        <w:jc w:val="left"/>
        <w:rPr>
          <w:sz w:val="28"/>
          <w:szCs w:val="28"/>
        </w:rPr>
      </w:pPr>
      <w:r w:rsidRPr="003A1793">
        <w:rPr>
          <w:sz w:val="28"/>
          <w:szCs w:val="28"/>
        </w:rPr>
        <w:lastRenderedPageBreak/>
        <w:t>1 - уголок металлический 40</w:t>
      </w:r>
      <w:r w:rsidRPr="003A1793">
        <w:rPr>
          <w:sz w:val="28"/>
          <w:szCs w:val="28"/>
          <w:lang w:val="en-US"/>
        </w:rPr>
        <w:t>x</w:t>
      </w:r>
      <w:r w:rsidRPr="003A1793">
        <w:rPr>
          <w:sz w:val="28"/>
          <w:szCs w:val="28"/>
        </w:rPr>
        <w:t xml:space="preserve">40 мм; </w:t>
      </w:r>
    </w:p>
    <w:p w:rsidR="007077E6" w:rsidRPr="003A1793" w:rsidRDefault="0078332A" w:rsidP="00D70F84">
      <w:pPr>
        <w:pStyle w:val="90"/>
        <w:shd w:val="clear" w:color="auto" w:fill="auto"/>
        <w:spacing w:before="0" w:line="240" w:lineRule="auto"/>
        <w:ind w:right="-3"/>
        <w:jc w:val="left"/>
        <w:rPr>
          <w:sz w:val="28"/>
          <w:szCs w:val="28"/>
        </w:rPr>
      </w:pPr>
      <w:r w:rsidRPr="003A1793">
        <w:rPr>
          <w:sz w:val="28"/>
          <w:szCs w:val="28"/>
        </w:rPr>
        <w:t>2 - уголок металлический 40</w:t>
      </w:r>
      <w:r w:rsidRPr="003A1793">
        <w:rPr>
          <w:sz w:val="28"/>
          <w:szCs w:val="28"/>
          <w:lang w:val="en-US"/>
        </w:rPr>
        <w:t>x</w:t>
      </w:r>
      <w:r w:rsidRPr="003A1793">
        <w:rPr>
          <w:sz w:val="28"/>
          <w:szCs w:val="28"/>
        </w:rPr>
        <w:t xml:space="preserve">40 мм; </w:t>
      </w:r>
    </w:p>
    <w:p w:rsidR="004047DC" w:rsidRDefault="0078332A" w:rsidP="00D70F84">
      <w:pPr>
        <w:pStyle w:val="90"/>
        <w:shd w:val="clear" w:color="auto" w:fill="auto"/>
        <w:spacing w:before="0" w:line="240" w:lineRule="auto"/>
        <w:ind w:right="-3"/>
        <w:jc w:val="left"/>
        <w:rPr>
          <w:sz w:val="28"/>
          <w:szCs w:val="28"/>
        </w:rPr>
      </w:pPr>
      <w:r w:rsidRPr="003A1793">
        <w:rPr>
          <w:sz w:val="28"/>
          <w:szCs w:val="28"/>
        </w:rPr>
        <w:t xml:space="preserve">3 - арматурная сетка </w:t>
      </w:r>
      <w:r w:rsidRPr="003A1793">
        <w:rPr>
          <w:rFonts w:ascii="Cambria Math" w:hAnsi="Cambria Math"/>
          <w:sz w:val="28"/>
          <w:szCs w:val="28"/>
        </w:rPr>
        <w:t>∅</w:t>
      </w:r>
      <w:r w:rsidRPr="003A1793">
        <w:rPr>
          <w:sz w:val="28"/>
          <w:szCs w:val="28"/>
        </w:rPr>
        <w:t xml:space="preserve">2 мм; </w:t>
      </w:r>
    </w:p>
    <w:p w:rsidR="0078332A" w:rsidRPr="003A1793" w:rsidRDefault="0078332A" w:rsidP="00D70F84">
      <w:pPr>
        <w:pStyle w:val="90"/>
        <w:shd w:val="clear" w:color="auto" w:fill="auto"/>
        <w:spacing w:before="0" w:line="240" w:lineRule="auto"/>
        <w:ind w:right="-3"/>
        <w:jc w:val="left"/>
        <w:rPr>
          <w:sz w:val="28"/>
          <w:szCs w:val="28"/>
        </w:rPr>
      </w:pPr>
      <w:r w:rsidRPr="003A1793">
        <w:rPr>
          <w:sz w:val="28"/>
          <w:szCs w:val="28"/>
        </w:rPr>
        <w:t>4,5,6 - уголок металлический 50</w:t>
      </w:r>
      <w:r w:rsidRPr="003A1793">
        <w:rPr>
          <w:sz w:val="28"/>
          <w:szCs w:val="28"/>
          <w:lang w:val="en-US"/>
        </w:rPr>
        <w:t>x</w:t>
      </w:r>
      <w:r w:rsidRPr="003A1793">
        <w:rPr>
          <w:sz w:val="28"/>
          <w:szCs w:val="28"/>
        </w:rPr>
        <w:t>50 мм</w:t>
      </w:r>
    </w:p>
    <w:p w:rsidR="0078332A" w:rsidRPr="003A1793" w:rsidRDefault="0078332A" w:rsidP="0078332A">
      <w:pPr>
        <w:pStyle w:val="90"/>
        <w:shd w:val="clear" w:color="auto" w:fill="auto"/>
        <w:spacing w:before="0" w:line="240" w:lineRule="auto"/>
        <w:ind w:right="-3"/>
        <w:jc w:val="both"/>
        <w:rPr>
          <w:sz w:val="28"/>
          <w:szCs w:val="28"/>
        </w:rPr>
      </w:pPr>
    </w:p>
    <w:p w:rsidR="0078332A" w:rsidRPr="00D35818" w:rsidRDefault="0078332A" w:rsidP="00D70F84">
      <w:pPr>
        <w:pStyle w:val="90"/>
        <w:shd w:val="clear" w:color="auto" w:fill="auto"/>
        <w:spacing w:before="0" w:line="240" w:lineRule="auto"/>
        <w:ind w:right="-3"/>
        <w:jc w:val="left"/>
        <w:rPr>
          <w:sz w:val="28"/>
          <w:szCs w:val="28"/>
        </w:rPr>
      </w:pPr>
      <w:r w:rsidRPr="00D35818">
        <w:rPr>
          <w:sz w:val="28"/>
          <w:szCs w:val="28"/>
        </w:rPr>
        <w:t>б) при проведении плановых работ по строительству и реконструкции и ремонту инженерных с</w:t>
      </w:r>
      <w:r w:rsidRPr="00D35818">
        <w:rPr>
          <w:sz w:val="28"/>
          <w:szCs w:val="28"/>
        </w:rPr>
        <w:t>е</w:t>
      </w:r>
      <w:r w:rsidRPr="00D35818">
        <w:rPr>
          <w:sz w:val="28"/>
          <w:szCs w:val="28"/>
        </w:rPr>
        <w:t>тей:</w:t>
      </w:r>
    </w:p>
    <w:p w:rsidR="0078332A" w:rsidRPr="00036758" w:rsidRDefault="0078332A" w:rsidP="0078332A">
      <w:pPr>
        <w:jc w:val="center"/>
        <w:outlineLvl w:val="3"/>
        <w:rPr>
          <w:rFonts w:asciiTheme="minorHAnsi" w:hAnsiTheme="minorHAnsi" w:cs="Calibri"/>
          <w:sz w:val="28"/>
          <w:szCs w:val="28"/>
        </w:rPr>
      </w:pPr>
    </w:p>
    <w:p w:rsidR="0078332A" w:rsidRPr="00036758" w:rsidRDefault="0078332A" w:rsidP="0078332A">
      <w:pPr>
        <w:jc w:val="center"/>
        <w:outlineLvl w:val="3"/>
        <w:rPr>
          <w:rFonts w:asciiTheme="minorHAnsi" w:hAnsiTheme="minorHAnsi"/>
          <w:noProof/>
          <w:sz w:val="28"/>
          <w:szCs w:val="28"/>
        </w:rPr>
      </w:pPr>
      <w:r w:rsidRPr="00036758">
        <w:rPr>
          <w:rFonts w:asciiTheme="minorHAnsi" w:hAnsiTheme="minorHAnsi"/>
          <w:noProof/>
          <w:sz w:val="28"/>
          <w:szCs w:val="28"/>
        </w:rPr>
        <w:drawing>
          <wp:inline distT="0" distB="0" distL="0" distR="0">
            <wp:extent cx="2695575" cy="2197100"/>
            <wp:effectExtent l="19050" t="0" r="9525" b="0"/>
            <wp:docPr id="27" name="Рисунок 8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image19"/>
                    <pic:cNvPicPr>
                      <a:picLocks noChangeAspect="1" noChangeArrowheads="1"/>
                    </pic:cNvPicPr>
                  </pic:nvPicPr>
                  <pic:blipFill>
                    <a:blip r:embed="rId21" cstate="print">
                      <a:grayscl/>
                    </a:blip>
                    <a:srcRect/>
                    <a:stretch>
                      <a:fillRect/>
                    </a:stretch>
                  </pic:blipFill>
                  <pic:spPr bwMode="auto">
                    <a:xfrm>
                      <a:off x="0" y="0"/>
                      <a:ext cx="2695575" cy="2197100"/>
                    </a:xfrm>
                    <a:prstGeom prst="rect">
                      <a:avLst/>
                    </a:prstGeom>
                    <a:noFill/>
                    <a:ln w="9525">
                      <a:noFill/>
                      <a:miter lim="800000"/>
                      <a:headEnd/>
                      <a:tailEnd/>
                    </a:ln>
                  </pic:spPr>
                </pic:pic>
              </a:graphicData>
            </a:graphic>
          </wp:inline>
        </w:drawing>
      </w:r>
    </w:p>
    <w:p w:rsidR="004047DC" w:rsidRDefault="004047DC" w:rsidP="0078332A">
      <w:pPr>
        <w:pStyle w:val="90"/>
        <w:shd w:val="clear" w:color="auto" w:fill="auto"/>
        <w:spacing w:before="0" w:line="240" w:lineRule="auto"/>
        <w:ind w:right="-3"/>
        <w:jc w:val="both"/>
        <w:rPr>
          <w:sz w:val="28"/>
          <w:szCs w:val="28"/>
        </w:rPr>
      </w:pPr>
    </w:p>
    <w:p w:rsidR="004047DC" w:rsidRDefault="0078332A" w:rsidP="0078332A">
      <w:pPr>
        <w:pStyle w:val="90"/>
        <w:shd w:val="clear" w:color="auto" w:fill="auto"/>
        <w:spacing w:before="0" w:line="240" w:lineRule="auto"/>
        <w:ind w:right="-3"/>
        <w:jc w:val="both"/>
        <w:rPr>
          <w:sz w:val="28"/>
          <w:szCs w:val="28"/>
        </w:rPr>
      </w:pPr>
      <w:r w:rsidRPr="003A1793">
        <w:rPr>
          <w:sz w:val="28"/>
          <w:szCs w:val="28"/>
        </w:rPr>
        <w:t xml:space="preserve">1 - плёнка полиэтиленовая, толщиной 350 мк; </w:t>
      </w:r>
    </w:p>
    <w:p w:rsidR="004047DC" w:rsidRDefault="0078332A" w:rsidP="0078332A">
      <w:pPr>
        <w:pStyle w:val="90"/>
        <w:shd w:val="clear" w:color="auto" w:fill="auto"/>
        <w:spacing w:before="0" w:line="240" w:lineRule="auto"/>
        <w:ind w:right="-3"/>
        <w:jc w:val="both"/>
        <w:rPr>
          <w:sz w:val="28"/>
          <w:szCs w:val="28"/>
        </w:rPr>
      </w:pPr>
      <w:r w:rsidRPr="003A1793">
        <w:rPr>
          <w:sz w:val="28"/>
          <w:szCs w:val="28"/>
        </w:rPr>
        <w:t xml:space="preserve">2 - металлическая пластина МП-1; </w:t>
      </w:r>
    </w:p>
    <w:p w:rsidR="004047DC" w:rsidRDefault="0078332A" w:rsidP="0078332A">
      <w:pPr>
        <w:pStyle w:val="90"/>
        <w:shd w:val="clear" w:color="auto" w:fill="auto"/>
        <w:spacing w:before="0" w:line="240" w:lineRule="auto"/>
        <w:ind w:right="-3"/>
        <w:jc w:val="both"/>
        <w:rPr>
          <w:sz w:val="28"/>
          <w:szCs w:val="28"/>
        </w:rPr>
      </w:pPr>
      <w:r w:rsidRPr="003A1793">
        <w:rPr>
          <w:sz w:val="28"/>
          <w:szCs w:val="28"/>
        </w:rPr>
        <w:t xml:space="preserve">3 - металлическая пластина МП-3; </w:t>
      </w:r>
    </w:p>
    <w:p w:rsidR="0078332A" w:rsidRPr="003A1793" w:rsidRDefault="0078332A" w:rsidP="0078332A">
      <w:pPr>
        <w:pStyle w:val="90"/>
        <w:shd w:val="clear" w:color="auto" w:fill="auto"/>
        <w:spacing w:before="0" w:line="240" w:lineRule="auto"/>
        <w:ind w:right="-3"/>
        <w:jc w:val="both"/>
        <w:rPr>
          <w:sz w:val="28"/>
          <w:szCs w:val="28"/>
        </w:rPr>
      </w:pPr>
      <w:r w:rsidRPr="003A1793">
        <w:rPr>
          <w:sz w:val="28"/>
          <w:szCs w:val="28"/>
        </w:rPr>
        <w:t>4 - болт М8х40 мм с гайкой и 2-мя шайбами.</w:t>
      </w:r>
    </w:p>
    <w:p w:rsidR="0078332A" w:rsidRPr="003A1793" w:rsidRDefault="0078332A" w:rsidP="0078332A">
      <w:pPr>
        <w:pStyle w:val="90"/>
        <w:shd w:val="clear" w:color="auto" w:fill="auto"/>
        <w:spacing w:before="0" w:line="240" w:lineRule="auto"/>
        <w:ind w:right="-3"/>
        <w:jc w:val="both"/>
        <w:rPr>
          <w:sz w:val="28"/>
          <w:szCs w:val="28"/>
        </w:rPr>
      </w:pPr>
    </w:p>
    <w:p w:rsidR="0078332A" w:rsidRPr="00D35818" w:rsidRDefault="0078332A" w:rsidP="00D70F84">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5А</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аварийных разрытых для ремонта коммуникаций;</w:t>
      </w:r>
    </w:p>
    <w:p w:rsidR="0078332A" w:rsidRPr="00D35818" w:rsidRDefault="0078332A" w:rsidP="0078332A">
      <w:pPr>
        <w:ind w:firstLine="540"/>
        <w:jc w:val="both"/>
        <w:rPr>
          <w:sz w:val="28"/>
          <w:szCs w:val="28"/>
        </w:rPr>
      </w:pPr>
      <w:r w:rsidRPr="00D35818">
        <w:rPr>
          <w:sz w:val="28"/>
          <w:szCs w:val="28"/>
        </w:rPr>
        <w:t>- прокладки кабельных коммуникаций неглубокого заложения;</w:t>
      </w:r>
    </w:p>
    <w:p w:rsidR="0078332A" w:rsidRPr="00D35818" w:rsidRDefault="0078332A" w:rsidP="0078332A">
      <w:pPr>
        <w:ind w:firstLine="540"/>
        <w:jc w:val="both"/>
        <w:rPr>
          <w:sz w:val="28"/>
          <w:szCs w:val="28"/>
        </w:rPr>
      </w:pPr>
      <w:r w:rsidRPr="00D35818">
        <w:rPr>
          <w:sz w:val="28"/>
          <w:szCs w:val="28"/>
        </w:rPr>
        <w:t>- работ по благоустройству.</w:t>
      </w:r>
    </w:p>
    <w:p w:rsidR="0078332A" w:rsidRPr="00D35818" w:rsidRDefault="0078332A" w:rsidP="0078332A">
      <w:pPr>
        <w:ind w:firstLine="540"/>
        <w:jc w:val="both"/>
        <w:rPr>
          <w:sz w:val="28"/>
          <w:szCs w:val="28"/>
        </w:rPr>
      </w:pPr>
      <w:r w:rsidRPr="00D35818">
        <w:rPr>
          <w:sz w:val="28"/>
          <w:szCs w:val="28"/>
        </w:rPr>
        <w:t>Система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lastRenderedPageBreak/>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конструкция рамная;</w:t>
      </w:r>
    </w:p>
    <w:p w:rsidR="0078332A" w:rsidRPr="00D35818" w:rsidRDefault="0078332A" w:rsidP="0078332A">
      <w:pPr>
        <w:ind w:firstLine="540"/>
        <w:jc w:val="both"/>
        <w:rPr>
          <w:sz w:val="28"/>
          <w:szCs w:val="28"/>
        </w:rPr>
      </w:pPr>
      <w:r w:rsidRPr="00D35818">
        <w:rPr>
          <w:sz w:val="28"/>
          <w:szCs w:val="28"/>
        </w:rPr>
        <w:t>- рама из металлического уголка 40x40 мм;</w:t>
      </w:r>
    </w:p>
    <w:p w:rsidR="0078332A" w:rsidRPr="00D35818" w:rsidRDefault="0078332A" w:rsidP="0078332A">
      <w:pPr>
        <w:ind w:firstLine="540"/>
        <w:jc w:val="both"/>
        <w:rPr>
          <w:sz w:val="28"/>
          <w:szCs w:val="28"/>
        </w:rPr>
      </w:pPr>
      <w:r w:rsidRPr="00D35818">
        <w:rPr>
          <w:sz w:val="28"/>
          <w:szCs w:val="28"/>
        </w:rPr>
        <w:t xml:space="preserve">- заполнение рамы - арматурная сетка </w:t>
      </w:r>
      <w:r w:rsidRPr="00D35818">
        <w:rPr>
          <w:noProof/>
          <w:position w:val="-4"/>
          <w:sz w:val="28"/>
          <w:szCs w:val="28"/>
        </w:rPr>
        <w:drawing>
          <wp:inline distT="0" distB="0" distL="0" distR="0">
            <wp:extent cx="178435" cy="201930"/>
            <wp:effectExtent l="19050" t="0" r="0" b="0"/>
            <wp:docPr id="28" name="Рисунок 28" descr="base_23739_2037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9_203740_32782"/>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2 мм"/>
        </w:smartTagPr>
        <w:r w:rsidRPr="00D35818">
          <w:rPr>
            <w:sz w:val="28"/>
            <w:szCs w:val="28"/>
          </w:rPr>
          <w:t>2 мм</w:t>
        </w:r>
      </w:smartTag>
      <w:r w:rsidRPr="00D35818">
        <w:rPr>
          <w:sz w:val="28"/>
          <w:szCs w:val="28"/>
        </w:rPr>
        <w:t>, 100x100 мм;</w:t>
      </w:r>
    </w:p>
    <w:p w:rsidR="0078332A" w:rsidRPr="00D35818" w:rsidRDefault="0078332A" w:rsidP="0078332A">
      <w:pPr>
        <w:ind w:firstLine="540"/>
        <w:jc w:val="both"/>
        <w:rPr>
          <w:sz w:val="28"/>
          <w:szCs w:val="28"/>
        </w:rPr>
      </w:pPr>
      <w:r w:rsidRPr="00D35818">
        <w:rPr>
          <w:sz w:val="28"/>
          <w:szCs w:val="28"/>
        </w:rPr>
        <w:t xml:space="preserve">- длина секций </w:t>
      </w:r>
      <w:smartTag w:uri="urn:schemas-microsoft-com:office:smarttags" w:element="metricconverter">
        <w:smartTagPr>
          <w:attr w:name="ProductID" w:val="3000 мм"/>
        </w:smartTagPr>
        <w:r w:rsidRPr="00D35818">
          <w:rPr>
            <w:sz w:val="28"/>
            <w:szCs w:val="28"/>
          </w:rPr>
          <w:t>3000 мм</w:t>
        </w:r>
      </w:smartTag>
      <w:r w:rsidRPr="00D35818">
        <w:rPr>
          <w:sz w:val="28"/>
          <w:szCs w:val="28"/>
        </w:rPr>
        <w:t xml:space="preserve">, высота </w:t>
      </w:r>
      <w:smartTag w:uri="urn:schemas-microsoft-com:office:smarttags" w:element="metricconverter">
        <w:smartTagPr>
          <w:attr w:name="ProductID" w:val="1925 мм"/>
        </w:smartTagPr>
        <w:r w:rsidRPr="00D35818">
          <w:rPr>
            <w:sz w:val="28"/>
            <w:szCs w:val="28"/>
          </w:rPr>
          <w:t>1925 мм</w:t>
        </w:r>
      </w:smartTag>
      <w:r w:rsidRPr="00D35818">
        <w:rPr>
          <w:sz w:val="28"/>
          <w:szCs w:val="28"/>
        </w:rPr>
        <w:t>.</w:t>
      </w:r>
    </w:p>
    <w:p w:rsidR="007077E6" w:rsidRPr="00D35818" w:rsidRDefault="007077E6" w:rsidP="00D70F84">
      <w:pPr>
        <w:outlineLvl w:val="2"/>
        <w:rPr>
          <w:sz w:val="28"/>
          <w:szCs w:val="28"/>
        </w:rPr>
      </w:pPr>
    </w:p>
    <w:p w:rsidR="0078332A" w:rsidRPr="00D35818" w:rsidRDefault="00D70F84" w:rsidP="00D70F84">
      <w:pPr>
        <w:outlineLvl w:val="2"/>
        <w:rPr>
          <w:sz w:val="28"/>
          <w:szCs w:val="28"/>
        </w:rPr>
      </w:pPr>
      <w:r w:rsidRPr="00D35818">
        <w:rPr>
          <w:sz w:val="28"/>
          <w:szCs w:val="28"/>
        </w:rPr>
        <w:t xml:space="preserve">9. </w:t>
      </w:r>
      <w:r w:rsidR="0078332A" w:rsidRPr="00D35818">
        <w:rPr>
          <w:sz w:val="28"/>
          <w:szCs w:val="28"/>
        </w:rPr>
        <w:t xml:space="preserve">Ограждение </w:t>
      </w:r>
      <w:r w:rsidR="00700F68" w:rsidRPr="00D35818">
        <w:rPr>
          <w:sz w:val="28"/>
          <w:szCs w:val="28"/>
        </w:rPr>
        <w:t>«</w:t>
      </w:r>
      <w:r w:rsidR="0078332A" w:rsidRPr="00D35818">
        <w:rPr>
          <w:sz w:val="28"/>
          <w:szCs w:val="28"/>
        </w:rPr>
        <w:t>Тип 5Б</w:t>
      </w:r>
      <w:r w:rsidR="00700F68" w:rsidRPr="00D35818">
        <w:rPr>
          <w:sz w:val="28"/>
          <w:szCs w:val="28"/>
        </w:rPr>
        <w:t xml:space="preserve">» </w:t>
      </w:r>
      <w:r w:rsidR="0078332A" w:rsidRPr="00D35818">
        <w:rPr>
          <w:sz w:val="28"/>
          <w:szCs w:val="28"/>
        </w:rPr>
        <w:t>Сигнальное</w:t>
      </w:r>
      <w:r w:rsidRPr="00D35818">
        <w:rPr>
          <w:sz w:val="28"/>
          <w:szCs w:val="28"/>
        </w:rPr>
        <w:t xml:space="preserve"> </w:t>
      </w:r>
      <w:r w:rsidR="0078332A" w:rsidRPr="00D35818">
        <w:rPr>
          <w:sz w:val="28"/>
          <w:szCs w:val="28"/>
        </w:rPr>
        <w:t>(мобильное металлопластиковое)</w:t>
      </w:r>
    </w:p>
    <w:p w:rsidR="0078332A" w:rsidRPr="00D35818" w:rsidRDefault="0078332A" w:rsidP="0078332A">
      <w:pPr>
        <w:ind w:firstLine="540"/>
        <w:jc w:val="both"/>
        <w:rPr>
          <w:sz w:val="28"/>
          <w:szCs w:val="28"/>
        </w:rPr>
      </w:pPr>
    </w:p>
    <w:p w:rsidR="00D70F84" w:rsidRPr="00D35818" w:rsidRDefault="0078332A" w:rsidP="00D70F84">
      <w:pPr>
        <w:jc w:val="right"/>
        <w:outlineLvl w:val="3"/>
        <w:rPr>
          <w:sz w:val="28"/>
          <w:szCs w:val="28"/>
        </w:rPr>
      </w:pPr>
      <w:r w:rsidRPr="00D35818">
        <w:rPr>
          <w:sz w:val="28"/>
          <w:szCs w:val="28"/>
        </w:rPr>
        <w:t xml:space="preserve">Рисунок 9 </w:t>
      </w:r>
    </w:p>
    <w:p w:rsidR="0078332A" w:rsidRPr="00C11B78" w:rsidRDefault="0078332A" w:rsidP="00D70F84">
      <w:pPr>
        <w:jc w:val="right"/>
        <w:outlineLvl w:val="3"/>
        <w:rPr>
          <w:sz w:val="24"/>
          <w:szCs w:val="24"/>
        </w:rPr>
      </w:pPr>
      <w:r w:rsidRPr="00D35818">
        <w:rPr>
          <w:sz w:val="28"/>
          <w:szCs w:val="28"/>
        </w:rPr>
        <w:t xml:space="preserve"> Общий вид ограждения</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ind w:firstLine="540"/>
        <w:jc w:val="both"/>
        <w:rPr>
          <w:rFonts w:asciiTheme="minorHAnsi" w:hAnsiTheme="minorHAnsi"/>
          <w:sz w:val="28"/>
          <w:szCs w:val="28"/>
        </w:rPr>
      </w:pPr>
      <w:r w:rsidRPr="00036758">
        <w:rPr>
          <w:rFonts w:asciiTheme="minorHAnsi" w:hAnsiTheme="minorHAnsi"/>
          <w:noProof/>
          <w:sz w:val="28"/>
          <w:szCs w:val="28"/>
        </w:rPr>
        <w:drawing>
          <wp:inline distT="0" distB="0" distL="0" distR="0">
            <wp:extent cx="5996940" cy="1662430"/>
            <wp:effectExtent l="19050" t="0" r="3810" b="0"/>
            <wp:docPr id="29" name="Рисунок 87"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image20"/>
                    <pic:cNvPicPr>
                      <a:picLocks noChangeAspect="1" noChangeArrowheads="1"/>
                    </pic:cNvPicPr>
                  </pic:nvPicPr>
                  <pic:blipFill>
                    <a:blip r:embed="rId22" cstate="print"/>
                    <a:srcRect/>
                    <a:stretch>
                      <a:fillRect/>
                    </a:stretch>
                  </pic:blipFill>
                  <pic:spPr bwMode="auto">
                    <a:xfrm>
                      <a:off x="0" y="0"/>
                      <a:ext cx="5996940" cy="1662430"/>
                    </a:xfrm>
                    <a:prstGeom prst="rect">
                      <a:avLst/>
                    </a:prstGeom>
                    <a:noFill/>
                    <a:ln w="9525">
                      <a:noFill/>
                      <a:miter lim="800000"/>
                      <a:headEnd/>
                      <a:tailEnd/>
                    </a:ln>
                  </pic:spPr>
                </pic:pic>
              </a:graphicData>
            </a:graphic>
          </wp:inline>
        </w:drawing>
      </w:r>
    </w:p>
    <w:p w:rsidR="007077E6" w:rsidRDefault="007077E6" w:rsidP="00D70F84">
      <w:pPr>
        <w:pStyle w:val="90"/>
        <w:shd w:val="clear" w:color="auto" w:fill="auto"/>
        <w:spacing w:before="0" w:line="240" w:lineRule="auto"/>
        <w:jc w:val="both"/>
        <w:rPr>
          <w:rFonts w:asciiTheme="minorHAnsi" w:hAnsiTheme="minorHAnsi"/>
          <w:sz w:val="28"/>
          <w:szCs w:val="28"/>
        </w:rPr>
      </w:pP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а) Информационный щит с сигнальными барьерами: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1 - труба пластиковая </w:t>
      </w:r>
      <w:smartTag w:uri="urn:schemas-microsoft-com:office:smarttags" w:element="metricconverter">
        <w:smartTagPr>
          <w:attr w:name="ProductID" w:val="40 мм"/>
        </w:smartTagPr>
        <w:r w:rsidRPr="003A1793">
          <w:rPr>
            <w:sz w:val="28"/>
            <w:szCs w:val="28"/>
          </w:rPr>
          <w:t>40 мм</w:t>
        </w:r>
      </w:smartTag>
      <w:r w:rsidRPr="003A1793">
        <w:rPr>
          <w:sz w:val="28"/>
          <w:szCs w:val="28"/>
        </w:rPr>
        <w:t xml:space="preserve">, </w:t>
      </w:r>
      <w:r w:rsidRPr="003A1793">
        <w:rPr>
          <w:sz w:val="28"/>
          <w:szCs w:val="28"/>
          <w:lang w:val="en-US"/>
        </w:rPr>
        <w:t>L</w:t>
      </w:r>
      <w:r w:rsidRPr="003A1793">
        <w:rPr>
          <w:sz w:val="28"/>
          <w:szCs w:val="28"/>
        </w:rPr>
        <w:t xml:space="preserve"> =1250 мм;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2 - труба стальная </w:t>
      </w:r>
      <w:r w:rsidRPr="003A1793">
        <w:rPr>
          <w:rFonts w:ascii="Cambria Math" w:hAnsi="Cambria Math"/>
          <w:sz w:val="28"/>
          <w:szCs w:val="28"/>
        </w:rPr>
        <w:t>∅</w:t>
      </w:r>
      <w:r w:rsidRPr="003A1793">
        <w:rPr>
          <w:sz w:val="28"/>
          <w:szCs w:val="28"/>
        </w:rPr>
        <w:t xml:space="preserve">32 мм, </w:t>
      </w:r>
    </w:p>
    <w:p w:rsidR="0078332A" w:rsidRPr="003A1793" w:rsidRDefault="0078332A" w:rsidP="00D70F84">
      <w:pPr>
        <w:pStyle w:val="90"/>
        <w:shd w:val="clear" w:color="auto" w:fill="auto"/>
        <w:spacing w:before="0" w:line="240" w:lineRule="auto"/>
        <w:jc w:val="both"/>
        <w:rPr>
          <w:sz w:val="28"/>
          <w:szCs w:val="28"/>
        </w:rPr>
      </w:pPr>
      <w:r w:rsidRPr="003A1793">
        <w:rPr>
          <w:sz w:val="28"/>
          <w:szCs w:val="28"/>
        </w:rPr>
        <w:t>3 - профил</w:t>
      </w:r>
      <w:r w:rsidRPr="003A1793">
        <w:rPr>
          <w:sz w:val="28"/>
          <w:szCs w:val="28"/>
        </w:rPr>
        <w:t>ь</w:t>
      </w:r>
      <w:r w:rsidRPr="003A1793">
        <w:rPr>
          <w:sz w:val="28"/>
          <w:szCs w:val="28"/>
        </w:rPr>
        <w:t>ный лист с полосами красного и белого цвета 1250</w:t>
      </w:r>
      <w:r w:rsidRPr="003A1793">
        <w:rPr>
          <w:sz w:val="28"/>
          <w:szCs w:val="28"/>
          <w:lang w:val="en-US"/>
        </w:rPr>
        <w:t>x</w:t>
      </w:r>
      <w:r w:rsidRPr="003A1793">
        <w:rPr>
          <w:sz w:val="28"/>
          <w:szCs w:val="28"/>
        </w:rPr>
        <w:t xml:space="preserve">1000 мм;                                             </w:t>
      </w:r>
    </w:p>
    <w:p w:rsidR="0078332A" w:rsidRPr="003A1793" w:rsidRDefault="0078332A" w:rsidP="00D70F84">
      <w:pPr>
        <w:pStyle w:val="90"/>
        <w:shd w:val="clear" w:color="auto" w:fill="auto"/>
        <w:spacing w:before="0" w:line="240" w:lineRule="auto"/>
        <w:jc w:val="both"/>
        <w:rPr>
          <w:sz w:val="28"/>
          <w:szCs w:val="28"/>
        </w:rPr>
      </w:pPr>
      <w:r w:rsidRPr="003A1793">
        <w:rPr>
          <w:sz w:val="28"/>
          <w:szCs w:val="28"/>
        </w:rPr>
        <w:t>4 - информационный лист 700</w:t>
      </w:r>
      <w:r w:rsidRPr="003A1793">
        <w:rPr>
          <w:sz w:val="28"/>
          <w:szCs w:val="28"/>
          <w:lang w:val="en-US"/>
        </w:rPr>
        <w:t>x</w:t>
      </w:r>
      <w:r w:rsidRPr="003A1793">
        <w:rPr>
          <w:sz w:val="28"/>
          <w:szCs w:val="28"/>
        </w:rPr>
        <w:t>300 мм.</w:t>
      </w:r>
    </w:p>
    <w:p w:rsidR="0078332A" w:rsidRDefault="0078332A" w:rsidP="00D70F84">
      <w:pPr>
        <w:pStyle w:val="90"/>
        <w:shd w:val="clear" w:color="auto" w:fill="auto"/>
        <w:tabs>
          <w:tab w:val="left" w:pos="-1560"/>
        </w:tabs>
        <w:spacing w:before="0" w:line="240" w:lineRule="auto"/>
        <w:jc w:val="both"/>
        <w:rPr>
          <w:sz w:val="28"/>
          <w:szCs w:val="28"/>
        </w:rPr>
      </w:pPr>
      <w:r w:rsidRPr="003A1793">
        <w:rPr>
          <w:sz w:val="28"/>
          <w:szCs w:val="28"/>
        </w:rPr>
        <w:t>б) Ограждение объектов при проведении аварийных работ на инженерных сетях:</w:t>
      </w:r>
    </w:p>
    <w:p w:rsidR="004047DC" w:rsidRDefault="0078332A" w:rsidP="00D70F84">
      <w:pPr>
        <w:pStyle w:val="90"/>
        <w:shd w:val="clear" w:color="auto" w:fill="auto"/>
        <w:tabs>
          <w:tab w:val="left" w:pos="0"/>
        </w:tabs>
        <w:spacing w:before="0" w:line="240" w:lineRule="auto"/>
        <w:jc w:val="both"/>
        <w:rPr>
          <w:rStyle w:val="91"/>
          <w:sz w:val="28"/>
          <w:szCs w:val="28"/>
        </w:rPr>
      </w:pPr>
      <w:r w:rsidRPr="003A1793">
        <w:rPr>
          <w:rStyle w:val="91"/>
          <w:sz w:val="28"/>
          <w:szCs w:val="28"/>
        </w:rPr>
        <w:t>тип 1</w:t>
      </w:r>
    </w:p>
    <w:p w:rsidR="004047DC" w:rsidRDefault="0078332A" w:rsidP="00D70F84">
      <w:pPr>
        <w:pStyle w:val="90"/>
        <w:shd w:val="clear" w:color="auto" w:fill="auto"/>
        <w:tabs>
          <w:tab w:val="left" w:pos="0"/>
        </w:tabs>
        <w:spacing w:before="0" w:line="240" w:lineRule="auto"/>
        <w:jc w:val="both"/>
        <w:rPr>
          <w:sz w:val="28"/>
          <w:szCs w:val="28"/>
        </w:rPr>
      </w:pPr>
      <w:r w:rsidRPr="003A1793">
        <w:rPr>
          <w:rStyle w:val="91"/>
          <w:i w:val="0"/>
          <w:sz w:val="28"/>
          <w:szCs w:val="28"/>
        </w:rPr>
        <w:t>-</w:t>
      </w:r>
      <w:r w:rsidRPr="003A1793">
        <w:rPr>
          <w:sz w:val="28"/>
          <w:szCs w:val="28"/>
        </w:rPr>
        <w:t xml:space="preserve">1 - труба пластиковая </w:t>
      </w:r>
      <w:r w:rsidRPr="003A1793">
        <w:rPr>
          <w:rFonts w:ascii="Cambria Math" w:hAnsi="Cambria Math"/>
          <w:sz w:val="28"/>
          <w:szCs w:val="28"/>
        </w:rPr>
        <w:t>∅</w:t>
      </w:r>
      <w:r w:rsidRPr="003A1793">
        <w:rPr>
          <w:sz w:val="28"/>
          <w:szCs w:val="28"/>
        </w:rPr>
        <w:t xml:space="preserve">40 мм; </w:t>
      </w:r>
    </w:p>
    <w:p w:rsidR="004047DC" w:rsidRDefault="0078332A" w:rsidP="00D70F84">
      <w:pPr>
        <w:pStyle w:val="90"/>
        <w:shd w:val="clear" w:color="auto" w:fill="auto"/>
        <w:tabs>
          <w:tab w:val="left" w:pos="0"/>
        </w:tabs>
        <w:spacing w:before="0" w:line="240" w:lineRule="auto"/>
        <w:jc w:val="both"/>
        <w:rPr>
          <w:sz w:val="28"/>
          <w:szCs w:val="28"/>
        </w:rPr>
      </w:pPr>
      <w:r w:rsidRPr="003A1793">
        <w:rPr>
          <w:sz w:val="28"/>
          <w:szCs w:val="28"/>
        </w:rPr>
        <w:t xml:space="preserve">2 - тройник для металлопластиковой трубы </w:t>
      </w:r>
      <w:r w:rsidRPr="003A1793">
        <w:rPr>
          <w:rFonts w:ascii="Cambria Math" w:hAnsi="Cambria Math"/>
          <w:sz w:val="28"/>
          <w:szCs w:val="28"/>
        </w:rPr>
        <w:t>∅</w:t>
      </w:r>
      <w:r w:rsidRPr="003A1793">
        <w:rPr>
          <w:sz w:val="28"/>
          <w:szCs w:val="28"/>
        </w:rPr>
        <w:t xml:space="preserve">20 мм; </w:t>
      </w:r>
    </w:p>
    <w:p w:rsidR="004047DC" w:rsidRDefault="0078332A" w:rsidP="00D70F84">
      <w:pPr>
        <w:pStyle w:val="90"/>
        <w:shd w:val="clear" w:color="auto" w:fill="auto"/>
        <w:tabs>
          <w:tab w:val="left" w:pos="0"/>
        </w:tabs>
        <w:spacing w:before="0" w:line="240" w:lineRule="auto"/>
        <w:jc w:val="both"/>
        <w:rPr>
          <w:sz w:val="28"/>
          <w:szCs w:val="28"/>
        </w:rPr>
      </w:pPr>
      <w:r w:rsidRPr="003A1793">
        <w:rPr>
          <w:sz w:val="28"/>
          <w:szCs w:val="28"/>
        </w:rPr>
        <w:t xml:space="preserve">3 - труба металлопластиковая </w:t>
      </w:r>
      <w:r w:rsidRPr="003A1793">
        <w:rPr>
          <w:rFonts w:ascii="Cambria Math" w:hAnsi="Cambria Math"/>
          <w:sz w:val="28"/>
          <w:szCs w:val="28"/>
        </w:rPr>
        <w:t>∅</w:t>
      </w:r>
      <w:r w:rsidRPr="003A1793">
        <w:rPr>
          <w:sz w:val="28"/>
          <w:szCs w:val="28"/>
        </w:rPr>
        <w:t xml:space="preserve">20 мм; </w:t>
      </w:r>
    </w:p>
    <w:p w:rsidR="004047DC" w:rsidRDefault="004047DC" w:rsidP="00D70F84">
      <w:pPr>
        <w:pStyle w:val="90"/>
        <w:shd w:val="clear" w:color="auto" w:fill="auto"/>
        <w:tabs>
          <w:tab w:val="left" w:pos="0"/>
        </w:tabs>
        <w:spacing w:before="0" w:line="240" w:lineRule="auto"/>
        <w:jc w:val="both"/>
        <w:rPr>
          <w:sz w:val="28"/>
          <w:szCs w:val="28"/>
        </w:rPr>
      </w:pPr>
      <w:r>
        <w:rPr>
          <w:sz w:val="28"/>
          <w:szCs w:val="28"/>
        </w:rPr>
        <w:t xml:space="preserve">4 </w:t>
      </w:r>
      <w:r w:rsidR="0078332A" w:rsidRPr="003A1793">
        <w:rPr>
          <w:sz w:val="28"/>
          <w:szCs w:val="28"/>
        </w:rPr>
        <w:t xml:space="preserve">- крестовина для металлопластиковой трубы </w:t>
      </w:r>
      <w:r w:rsidR="0078332A" w:rsidRPr="003A1793">
        <w:rPr>
          <w:rFonts w:ascii="Cambria Math" w:hAnsi="Cambria Math"/>
          <w:sz w:val="28"/>
          <w:szCs w:val="28"/>
        </w:rPr>
        <w:t>∅</w:t>
      </w:r>
      <w:r w:rsidR="0078332A" w:rsidRPr="003A1793">
        <w:rPr>
          <w:sz w:val="28"/>
          <w:szCs w:val="28"/>
        </w:rPr>
        <w:t xml:space="preserve">20 мм; </w:t>
      </w:r>
    </w:p>
    <w:p w:rsidR="0078332A" w:rsidRPr="003A1793" w:rsidRDefault="0078332A" w:rsidP="00D70F84">
      <w:pPr>
        <w:pStyle w:val="90"/>
        <w:shd w:val="clear" w:color="auto" w:fill="auto"/>
        <w:tabs>
          <w:tab w:val="left" w:pos="0"/>
        </w:tabs>
        <w:spacing w:before="0" w:line="240" w:lineRule="auto"/>
        <w:jc w:val="both"/>
        <w:rPr>
          <w:sz w:val="28"/>
          <w:szCs w:val="28"/>
        </w:rPr>
      </w:pPr>
      <w:r w:rsidRPr="003A1793">
        <w:rPr>
          <w:sz w:val="28"/>
          <w:szCs w:val="28"/>
        </w:rPr>
        <w:t xml:space="preserve">5 - труба стальная </w:t>
      </w:r>
      <w:r w:rsidRPr="003A1793">
        <w:rPr>
          <w:rFonts w:ascii="Cambria Math" w:hAnsi="Cambria Math"/>
          <w:sz w:val="28"/>
          <w:szCs w:val="28"/>
        </w:rPr>
        <w:t>∅</w:t>
      </w:r>
      <w:r w:rsidRPr="003A1793">
        <w:rPr>
          <w:sz w:val="28"/>
          <w:szCs w:val="28"/>
        </w:rPr>
        <w:t>40 мм.</w:t>
      </w:r>
    </w:p>
    <w:p w:rsidR="004047DC" w:rsidRDefault="0078332A" w:rsidP="00D70F84">
      <w:pPr>
        <w:pStyle w:val="90"/>
        <w:shd w:val="clear" w:color="auto" w:fill="auto"/>
        <w:spacing w:before="0" w:line="240" w:lineRule="auto"/>
        <w:jc w:val="both"/>
        <w:rPr>
          <w:rStyle w:val="91"/>
          <w:sz w:val="28"/>
          <w:szCs w:val="28"/>
        </w:rPr>
      </w:pPr>
      <w:r w:rsidRPr="003A1793">
        <w:rPr>
          <w:rStyle w:val="91"/>
          <w:sz w:val="28"/>
          <w:szCs w:val="28"/>
        </w:rPr>
        <w:t xml:space="preserve">тип 2-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1 - труба пластиковая </w:t>
      </w:r>
      <w:r w:rsidRPr="003A1793">
        <w:rPr>
          <w:rFonts w:ascii="Cambria Math" w:hAnsi="Cambria Math"/>
          <w:sz w:val="28"/>
          <w:szCs w:val="28"/>
        </w:rPr>
        <w:t>∅</w:t>
      </w:r>
      <w:r w:rsidRPr="003A1793">
        <w:rPr>
          <w:sz w:val="28"/>
          <w:szCs w:val="28"/>
        </w:rPr>
        <w:t xml:space="preserve">40 мм;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2 - тройник для металлопластиковой трубы </w:t>
      </w:r>
      <w:r w:rsidRPr="003A1793">
        <w:rPr>
          <w:rFonts w:ascii="Cambria Math" w:hAnsi="Cambria Math"/>
          <w:sz w:val="28"/>
          <w:szCs w:val="28"/>
        </w:rPr>
        <w:t>∅</w:t>
      </w:r>
      <w:r w:rsidRPr="003A1793">
        <w:rPr>
          <w:sz w:val="28"/>
          <w:szCs w:val="28"/>
        </w:rPr>
        <w:t xml:space="preserve">20 мм; </w:t>
      </w:r>
    </w:p>
    <w:p w:rsidR="0078332A" w:rsidRPr="003A1793" w:rsidRDefault="0078332A" w:rsidP="00D70F84">
      <w:pPr>
        <w:pStyle w:val="90"/>
        <w:shd w:val="clear" w:color="auto" w:fill="auto"/>
        <w:spacing w:before="0" w:line="240" w:lineRule="auto"/>
        <w:jc w:val="both"/>
        <w:rPr>
          <w:sz w:val="28"/>
          <w:szCs w:val="28"/>
        </w:rPr>
      </w:pPr>
      <w:r w:rsidRPr="003A1793">
        <w:rPr>
          <w:sz w:val="28"/>
          <w:szCs w:val="28"/>
        </w:rPr>
        <w:t xml:space="preserve">3 - труба металлопластиковая </w:t>
      </w:r>
      <w:r w:rsidRPr="003A1793">
        <w:rPr>
          <w:rFonts w:ascii="Cambria Math" w:hAnsi="Cambria Math"/>
          <w:sz w:val="28"/>
          <w:szCs w:val="28"/>
        </w:rPr>
        <w:t>∅</w:t>
      </w:r>
      <w:r w:rsidRPr="003A1793">
        <w:rPr>
          <w:sz w:val="28"/>
          <w:szCs w:val="28"/>
        </w:rPr>
        <w:t>20 мм.</w:t>
      </w:r>
    </w:p>
    <w:p w:rsidR="004047DC" w:rsidRDefault="0078332A" w:rsidP="00D70F84">
      <w:pPr>
        <w:pStyle w:val="90"/>
        <w:shd w:val="clear" w:color="auto" w:fill="auto"/>
        <w:spacing w:before="0" w:line="240" w:lineRule="auto"/>
        <w:jc w:val="both"/>
        <w:rPr>
          <w:rStyle w:val="91"/>
          <w:sz w:val="28"/>
          <w:szCs w:val="28"/>
        </w:rPr>
      </w:pPr>
      <w:r w:rsidRPr="003A1793">
        <w:rPr>
          <w:rStyle w:val="91"/>
          <w:sz w:val="28"/>
          <w:szCs w:val="28"/>
        </w:rPr>
        <w:t xml:space="preserve">тип 3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1 - труба пластиковая </w:t>
      </w:r>
      <w:r w:rsidRPr="003A1793">
        <w:rPr>
          <w:rFonts w:ascii="Cambria Math" w:hAnsi="Cambria Math"/>
          <w:sz w:val="28"/>
          <w:szCs w:val="28"/>
        </w:rPr>
        <w:t>∅</w:t>
      </w:r>
      <w:r w:rsidRPr="003A1793">
        <w:rPr>
          <w:sz w:val="28"/>
          <w:szCs w:val="28"/>
        </w:rPr>
        <w:t xml:space="preserve">40 мм; </w:t>
      </w:r>
    </w:p>
    <w:p w:rsidR="004047DC" w:rsidRDefault="0078332A" w:rsidP="00D70F84">
      <w:pPr>
        <w:pStyle w:val="90"/>
        <w:shd w:val="clear" w:color="auto" w:fill="auto"/>
        <w:spacing w:before="0" w:line="240" w:lineRule="auto"/>
        <w:jc w:val="both"/>
        <w:rPr>
          <w:sz w:val="28"/>
          <w:szCs w:val="28"/>
        </w:rPr>
      </w:pPr>
      <w:r w:rsidRPr="003A1793">
        <w:rPr>
          <w:sz w:val="28"/>
          <w:szCs w:val="28"/>
        </w:rPr>
        <w:t xml:space="preserve">2 - тройник для металлопластиковой трубы </w:t>
      </w:r>
      <w:r w:rsidRPr="003A1793">
        <w:rPr>
          <w:rFonts w:ascii="Cambria Math" w:hAnsi="Cambria Math"/>
          <w:sz w:val="28"/>
          <w:szCs w:val="28"/>
        </w:rPr>
        <w:t>∅</w:t>
      </w:r>
      <w:r w:rsidRPr="003A1793">
        <w:rPr>
          <w:sz w:val="28"/>
          <w:szCs w:val="28"/>
        </w:rPr>
        <w:t xml:space="preserve">20 мм; </w:t>
      </w:r>
    </w:p>
    <w:p w:rsidR="0078332A" w:rsidRPr="003A1793" w:rsidRDefault="0078332A" w:rsidP="00D70F84">
      <w:pPr>
        <w:pStyle w:val="90"/>
        <w:shd w:val="clear" w:color="auto" w:fill="auto"/>
        <w:spacing w:before="0" w:line="240" w:lineRule="auto"/>
        <w:jc w:val="both"/>
        <w:rPr>
          <w:sz w:val="28"/>
          <w:szCs w:val="28"/>
        </w:rPr>
      </w:pPr>
      <w:r w:rsidRPr="003A1793">
        <w:rPr>
          <w:sz w:val="28"/>
          <w:szCs w:val="28"/>
        </w:rPr>
        <w:t xml:space="preserve">3 - труба металлопластиковая </w:t>
      </w:r>
      <w:r w:rsidRPr="003A1793">
        <w:rPr>
          <w:rFonts w:ascii="Cambria Math" w:hAnsi="Cambria Math"/>
          <w:sz w:val="28"/>
          <w:szCs w:val="28"/>
        </w:rPr>
        <w:t>∅</w:t>
      </w:r>
      <w:r w:rsidRPr="003A1793">
        <w:rPr>
          <w:sz w:val="28"/>
          <w:szCs w:val="28"/>
        </w:rPr>
        <w:t>20 мм.</w:t>
      </w:r>
    </w:p>
    <w:p w:rsidR="0078332A" w:rsidRPr="003A1793" w:rsidRDefault="0078332A" w:rsidP="0078332A">
      <w:pPr>
        <w:jc w:val="center"/>
        <w:outlineLvl w:val="3"/>
        <w:rPr>
          <w:sz w:val="28"/>
          <w:szCs w:val="28"/>
        </w:rPr>
      </w:pPr>
    </w:p>
    <w:p w:rsidR="0078332A" w:rsidRPr="00D35818" w:rsidRDefault="0078332A" w:rsidP="00370DD5">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5Б</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lastRenderedPageBreak/>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аварийных разрытий для ремонта коммуникаций;</w:t>
      </w:r>
    </w:p>
    <w:p w:rsidR="0078332A" w:rsidRPr="00D35818" w:rsidRDefault="0078332A" w:rsidP="0078332A">
      <w:pPr>
        <w:ind w:firstLine="540"/>
        <w:jc w:val="both"/>
        <w:rPr>
          <w:sz w:val="28"/>
          <w:szCs w:val="28"/>
        </w:rPr>
      </w:pPr>
      <w:r w:rsidRPr="00D35818">
        <w:rPr>
          <w:sz w:val="28"/>
          <w:szCs w:val="28"/>
        </w:rPr>
        <w:t>- прокладки кабельных коммуникаций неглубокого заложения;</w:t>
      </w:r>
    </w:p>
    <w:p w:rsidR="0078332A" w:rsidRPr="00D35818" w:rsidRDefault="0078332A" w:rsidP="0078332A">
      <w:pPr>
        <w:ind w:firstLine="540"/>
        <w:jc w:val="both"/>
        <w:rPr>
          <w:sz w:val="28"/>
          <w:szCs w:val="28"/>
        </w:rPr>
      </w:pPr>
      <w:r w:rsidRPr="00D35818">
        <w:rPr>
          <w:sz w:val="28"/>
          <w:szCs w:val="28"/>
        </w:rPr>
        <w:t>- работ по благоустройству.</w:t>
      </w:r>
    </w:p>
    <w:p w:rsidR="0078332A" w:rsidRPr="00D35818" w:rsidRDefault="0078332A" w:rsidP="0078332A">
      <w:pPr>
        <w:ind w:firstLine="540"/>
        <w:jc w:val="both"/>
        <w:rPr>
          <w:sz w:val="28"/>
          <w:szCs w:val="28"/>
        </w:rPr>
      </w:pPr>
      <w:r w:rsidRPr="00D35818">
        <w:rPr>
          <w:sz w:val="28"/>
          <w:szCs w:val="28"/>
        </w:rPr>
        <w:t>Система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xml:space="preserve">- конструкция из металлопластиковых труб </w:t>
      </w:r>
      <w:r w:rsidRPr="00D35818">
        <w:rPr>
          <w:noProof/>
          <w:position w:val="-4"/>
          <w:sz w:val="28"/>
          <w:szCs w:val="28"/>
        </w:rPr>
        <w:drawing>
          <wp:inline distT="0" distB="0" distL="0" distR="0">
            <wp:extent cx="178435" cy="201930"/>
            <wp:effectExtent l="19050" t="0" r="0" b="0"/>
            <wp:docPr id="30" name="Рисунок 30" descr="base_23739_2037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9_203740_32783"/>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40 и </w:t>
      </w:r>
      <w:r w:rsidRPr="00D35818">
        <w:rPr>
          <w:noProof/>
          <w:position w:val="-4"/>
          <w:sz w:val="28"/>
          <w:szCs w:val="28"/>
        </w:rPr>
        <w:drawing>
          <wp:inline distT="0" distB="0" distL="0" distR="0">
            <wp:extent cx="178435" cy="201930"/>
            <wp:effectExtent l="19050" t="0" r="0" b="0"/>
            <wp:docPr id="31" name="Рисунок 31" descr="base_23739_2037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9_203740_32784"/>
                    <pic:cNvPicPr preferRelativeResize="0">
                      <a:picLocks noChangeArrowheads="1"/>
                    </pic:cNvPicPr>
                  </pic:nvPicPr>
                  <pic:blipFill>
                    <a:blip r:embed="rId11" cstate="print"/>
                    <a:srcRect/>
                    <a:stretch>
                      <a:fillRect/>
                    </a:stretch>
                  </pic:blipFill>
                  <pic:spPr bwMode="auto">
                    <a:xfrm>
                      <a:off x="0" y="0"/>
                      <a:ext cx="178435" cy="201930"/>
                    </a:xfrm>
                    <a:prstGeom prst="rect">
                      <a:avLst/>
                    </a:prstGeom>
                    <a:noFill/>
                    <a:ln w="9525">
                      <a:noFill/>
                      <a:miter lim="800000"/>
                      <a:headEnd/>
                      <a:tailEnd/>
                    </a:ln>
                  </pic:spPr>
                </pic:pic>
              </a:graphicData>
            </a:graphic>
          </wp:inline>
        </w:drawing>
      </w:r>
      <w:r w:rsidRPr="00D35818">
        <w:rPr>
          <w:sz w:val="28"/>
          <w:szCs w:val="28"/>
        </w:rPr>
        <w:t xml:space="preserve"> </w:t>
      </w:r>
      <w:smartTag w:uri="urn:schemas-microsoft-com:office:smarttags" w:element="metricconverter">
        <w:smartTagPr>
          <w:attr w:name="ProductID" w:val="20 мм"/>
        </w:smartTagPr>
        <w:r w:rsidRPr="00D35818">
          <w:rPr>
            <w:sz w:val="28"/>
            <w:szCs w:val="28"/>
          </w:rPr>
          <w:t>20 мм</w:t>
        </w:r>
      </w:smartTag>
      <w:r w:rsidRPr="00D35818">
        <w:rPr>
          <w:sz w:val="28"/>
          <w:szCs w:val="28"/>
        </w:rPr>
        <w:t>;</w:t>
      </w:r>
    </w:p>
    <w:p w:rsidR="0078332A" w:rsidRPr="00D35818" w:rsidRDefault="0078332A" w:rsidP="0078332A">
      <w:pPr>
        <w:ind w:firstLine="540"/>
        <w:jc w:val="both"/>
        <w:rPr>
          <w:sz w:val="28"/>
          <w:szCs w:val="28"/>
        </w:rPr>
      </w:pPr>
      <w:r w:rsidRPr="00D35818">
        <w:rPr>
          <w:sz w:val="28"/>
          <w:szCs w:val="28"/>
        </w:rPr>
        <w:t>- окраска в сигнальные цвета в заводских условиях.</w:t>
      </w:r>
    </w:p>
    <w:p w:rsidR="0078332A" w:rsidRPr="00D35818" w:rsidRDefault="0078332A" w:rsidP="0078332A">
      <w:pPr>
        <w:ind w:firstLine="540"/>
        <w:jc w:val="both"/>
        <w:rPr>
          <w:sz w:val="28"/>
          <w:szCs w:val="28"/>
        </w:rPr>
      </w:pPr>
    </w:p>
    <w:p w:rsidR="00370DD5" w:rsidRPr="00D35818" w:rsidRDefault="00370DD5" w:rsidP="00370DD5">
      <w:pPr>
        <w:outlineLvl w:val="3"/>
        <w:rPr>
          <w:sz w:val="28"/>
          <w:szCs w:val="28"/>
        </w:rPr>
      </w:pPr>
      <w:r w:rsidRPr="00D35818">
        <w:rPr>
          <w:sz w:val="28"/>
          <w:szCs w:val="28"/>
        </w:rPr>
        <w:t xml:space="preserve">10. </w:t>
      </w:r>
      <w:r w:rsidR="0078332A" w:rsidRPr="00D35818">
        <w:rPr>
          <w:sz w:val="28"/>
          <w:szCs w:val="28"/>
        </w:rPr>
        <w:t xml:space="preserve">Ограждение </w:t>
      </w:r>
      <w:r w:rsidR="00700F68" w:rsidRPr="00D35818">
        <w:rPr>
          <w:sz w:val="28"/>
          <w:szCs w:val="28"/>
        </w:rPr>
        <w:t>«</w:t>
      </w:r>
      <w:r w:rsidR="0078332A" w:rsidRPr="00D35818">
        <w:rPr>
          <w:sz w:val="28"/>
          <w:szCs w:val="28"/>
        </w:rPr>
        <w:t>Тип 5В</w:t>
      </w:r>
      <w:r w:rsidR="00700F68" w:rsidRPr="00D35818">
        <w:rPr>
          <w:sz w:val="28"/>
          <w:szCs w:val="28"/>
        </w:rPr>
        <w:t>»</w:t>
      </w:r>
      <w:r w:rsidR="0078332A" w:rsidRPr="00D35818">
        <w:rPr>
          <w:sz w:val="28"/>
          <w:szCs w:val="28"/>
        </w:rPr>
        <w:t xml:space="preserve"> Сигнальное (мобильное металлическое)</w:t>
      </w:r>
      <w:r w:rsidRPr="00D35818">
        <w:rPr>
          <w:sz w:val="28"/>
          <w:szCs w:val="28"/>
        </w:rPr>
        <w:t xml:space="preserve"> </w:t>
      </w:r>
    </w:p>
    <w:p w:rsidR="00370DD5" w:rsidRPr="00D35818" w:rsidRDefault="00370DD5" w:rsidP="00370DD5">
      <w:pPr>
        <w:jc w:val="right"/>
        <w:outlineLvl w:val="3"/>
        <w:rPr>
          <w:sz w:val="28"/>
          <w:szCs w:val="28"/>
        </w:rPr>
      </w:pPr>
      <w:r w:rsidRPr="00D35818">
        <w:rPr>
          <w:sz w:val="28"/>
          <w:szCs w:val="28"/>
        </w:rPr>
        <w:t xml:space="preserve">Рисунок 10 </w:t>
      </w:r>
    </w:p>
    <w:p w:rsidR="00370DD5" w:rsidRPr="00D35818" w:rsidRDefault="00370DD5" w:rsidP="00370DD5">
      <w:pPr>
        <w:jc w:val="right"/>
        <w:outlineLvl w:val="3"/>
        <w:rPr>
          <w:sz w:val="28"/>
          <w:szCs w:val="28"/>
        </w:rPr>
      </w:pPr>
      <w:r w:rsidRPr="00D35818">
        <w:rPr>
          <w:sz w:val="28"/>
          <w:szCs w:val="28"/>
        </w:rPr>
        <w:t>Общий вид ограждения и фотография фрагмента ограждения</w:t>
      </w:r>
    </w:p>
    <w:p w:rsidR="0078332A" w:rsidRPr="00036758" w:rsidRDefault="0078332A" w:rsidP="0078332A">
      <w:pPr>
        <w:ind w:firstLine="540"/>
        <w:jc w:val="both"/>
        <w:rPr>
          <w:rFonts w:asciiTheme="minorHAnsi" w:hAnsiTheme="minorHAnsi"/>
          <w:sz w:val="28"/>
          <w:szCs w:val="28"/>
        </w:rPr>
      </w:pPr>
    </w:p>
    <w:tbl>
      <w:tblPr>
        <w:tblW w:w="0" w:type="auto"/>
        <w:tblLayout w:type="fixed"/>
        <w:tblCellMar>
          <w:top w:w="102" w:type="dxa"/>
          <w:left w:w="62" w:type="dxa"/>
          <w:bottom w:w="102" w:type="dxa"/>
          <w:right w:w="62" w:type="dxa"/>
        </w:tblCellMar>
        <w:tblLook w:val="04A0"/>
      </w:tblPr>
      <w:tblGrid>
        <w:gridCol w:w="4819"/>
        <w:gridCol w:w="5024"/>
      </w:tblGrid>
      <w:tr w:rsidR="0078332A" w:rsidRPr="00036758" w:rsidTr="007077E6">
        <w:tc>
          <w:tcPr>
            <w:tcW w:w="4819" w:type="dxa"/>
            <w:tcBorders>
              <w:top w:val="nil"/>
              <w:left w:val="nil"/>
              <w:bottom w:val="nil"/>
              <w:right w:val="nil"/>
            </w:tcBorders>
            <w:vAlign w:val="center"/>
          </w:tcPr>
          <w:p w:rsidR="0078332A" w:rsidRPr="00036758" w:rsidRDefault="0078332A" w:rsidP="00036758">
            <w:pPr>
              <w:jc w:val="center"/>
              <w:rPr>
                <w:rFonts w:asciiTheme="minorHAnsi" w:hAnsiTheme="minorHAnsi"/>
                <w:sz w:val="28"/>
                <w:szCs w:val="28"/>
              </w:rPr>
            </w:pPr>
            <w:r w:rsidRPr="00036758">
              <w:rPr>
                <w:rFonts w:asciiTheme="minorHAnsi" w:hAnsiTheme="minorHAnsi"/>
                <w:noProof/>
                <w:position w:val="-79"/>
                <w:sz w:val="28"/>
                <w:szCs w:val="28"/>
              </w:rPr>
              <w:drawing>
                <wp:inline distT="0" distB="0" distL="0" distR="0">
                  <wp:extent cx="2968625" cy="1151890"/>
                  <wp:effectExtent l="19050" t="0" r="3175" b="0"/>
                  <wp:docPr id="32" name="Рисунок 32" descr="base_23739_2037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39_203740_32785"/>
                          <pic:cNvPicPr preferRelativeResize="0">
                            <a:picLocks noChangeArrowheads="1"/>
                          </pic:cNvPicPr>
                        </pic:nvPicPr>
                        <pic:blipFill>
                          <a:blip r:embed="rId23" cstate="print"/>
                          <a:srcRect/>
                          <a:stretch>
                            <a:fillRect/>
                          </a:stretch>
                        </pic:blipFill>
                        <pic:spPr bwMode="auto">
                          <a:xfrm>
                            <a:off x="0" y="0"/>
                            <a:ext cx="2968625" cy="1151890"/>
                          </a:xfrm>
                          <a:prstGeom prst="rect">
                            <a:avLst/>
                          </a:prstGeom>
                          <a:noFill/>
                          <a:ln w="9525">
                            <a:noFill/>
                            <a:miter lim="800000"/>
                            <a:headEnd/>
                            <a:tailEnd/>
                          </a:ln>
                        </pic:spPr>
                      </pic:pic>
                    </a:graphicData>
                  </a:graphic>
                </wp:inline>
              </w:drawing>
            </w:r>
          </w:p>
        </w:tc>
        <w:tc>
          <w:tcPr>
            <w:tcW w:w="5024" w:type="dxa"/>
            <w:tcBorders>
              <w:top w:val="nil"/>
              <w:left w:val="nil"/>
              <w:bottom w:val="nil"/>
              <w:right w:val="nil"/>
            </w:tcBorders>
          </w:tcPr>
          <w:p w:rsidR="0078332A" w:rsidRPr="00036758" w:rsidRDefault="0078332A" w:rsidP="00036758">
            <w:pPr>
              <w:jc w:val="center"/>
              <w:rPr>
                <w:rFonts w:asciiTheme="minorHAnsi" w:hAnsiTheme="minorHAnsi"/>
                <w:sz w:val="28"/>
                <w:szCs w:val="28"/>
              </w:rPr>
            </w:pPr>
            <w:r w:rsidRPr="00036758">
              <w:rPr>
                <w:rFonts w:asciiTheme="minorHAnsi" w:hAnsiTheme="minorHAnsi"/>
                <w:noProof/>
                <w:position w:val="-128"/>
                <w:sz w:val="28"/>
                <w:szCs w:val="28"/>
              </w:rPr>
              <w:drawing>
                <wp:inline distT="0" distB="0" distL="0" distR="0">
                  <wp:extent cx="1983105" cy="1769110"/>
                  <wp:effectExtent l="19050" t="0" r="0" b="0"/>
                  <wp:docPr id="33" name="Рисунок 33" descr="base_23739_2037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39_203740_32786"/>
                          <pic:cNvPicPr preferRelativeResize="0">
                            <a:picLocks noChangeArrowheads="1"/>
                          </pic:cNvPicPr>
                        </pic:nvPicPr>
                        <pic:blipFill>
                          <a:blip r:embed="rId24" cstate="print"/>
                          <a:srcRect/>
                          <a:stretch>
                            <a:fillRect/>
                          </a:stretch>
                        </pic:blipFill>
                        <pic:spPr bwMode="auto">
                          <a:xfrm>
                            <a:off x="0" y="0"/>
                            <a:ext cx="1983105" cy="1769110"/>
                          </a:xfrm>
                          <a:prstGeom prst="rect">
                            <a:avLst/>
                          </a:prstGeom>
                          <a:noFill/>
                          <a:ln w="9525">
                            <a:noFill/>
                            <a:miter lim="800000"/>
                            <a:headEnd/>
                            <a:tailEnd/>
                          </a:ln>
                        </pic:spPr>
                      </pic:pic>
                    </a:graphicData>
                  </a:graphic>
                </wp:inline>
              </w:drawing>
            </w:r>
          </w:p>
        </w:tc>
      </w:tr>
    </w:tbl>
    <w:p w:rsidR="0078332A" w:rsidRPr="00036758" w:rsidRDefault="0078332A" w:rsidP="0078332A">
      <w:pPr>
        <w:ind w:firstLine="540"/>
        <w:jc w:val="both"/>
        <w:rPr>
          <w:rFonts w:asciiTheme="minorHAnsi" w:hAnsiTheme="minorHAnsi"/>
          <w:sz w:val="28"/>
          <w:szCs w:val="28"/>
        </w:rPr>
      </w:pPr>
    </w:p>
    <w:p w:rsidR="0078332A" w:rsidRPr="00C11B78" w:rsidRDefault="0078332A" w:rsidP="0078332A">
      <w:pPr>
        <w:jc w:val="center"/>
        <w:rPr>
          <w:sz w:val="24"/>
          <w:szCs w:val="24"/>
        </w:rPr>
      </w:pPr>
      <w:r w:rsidRPr="00C11B78">
        <w:rPr>
          <w:sz w:val="24"/>
          <w:szCs w:val="24"/>
        </w:rPr>
        <w:t>Узел 1 - соединение секций ограждения</w:t>
      </w:r>
    </w:p>
    <w:p w:rsidR="00370DD5" w:rsidRPr="00C11B78" w:rsidRDefault="00370DD5" w:rsidP="00370DD5">
      <w:pPr>
        <w:ind w:firstLine="567"/>
        <w:outlineLvl w:val="3"/>
        <w:rPr>
          <w:sz w:val="24"/>
          <w:szCs w:val="24"/>
        </w:rPr>
      </w:pPr>
    </w:p>
    <w:p w:rsidR="0078332A" w:rsidRPr="00D35818" w:rsidRDefault="0078332A" w:rsidP="00370DD5">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5В</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 xml:space="preserve">стройства мест проведения строительных или ремонтных работ, размещающихся в </w:t>
      </w:r>
      <w:r w:rsidRPr="00D35818">
        <w:rPr>
          <w:sz w:val="28"/>
          <w:szCs w:val="28"/>
        </w:rPr>
        <w:lastRenderedPageBreak/>
        <w:t>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аварийных разрытий для ремонта коммуникаций;</w:t>
      </w:r>
    </w:p>
    <w:p w:rsidR="0078332A" w:rsidRPr="00D35818" w:rsidRDefault="0078332A" w:rsidP="0078332A">
      <w:pPr>
        <w:ind w:firstLine="540"/>
        <w:jc w:val="both"/>
        <w:rPr>
          <w:sz w:val="28"/>
          <w:szCs w:val="28"/>
        </w:rPr>
      </w:pPr>
      <w:r w:rsidRPr="00D35818">
        <w:rPr>
          <w:sz w:val="28"/>
          <w:szCs w:val="28"/>
        </w:rPr>
        <w:t>- прокладки кабельных коммуникаций неглубокого заложения;</w:t>
      </w:r>
    </w:p>
    <w:p w:rsidR="0078332A" w:rsidRPr="00D35818" w:rsidRDefault="0078332A" w:rsidP="0078332A">
      <w:pPr>
        <w:ind w:firstLine="540"/>
        <w:jc w:val="both"/>
        <w:rPr>
          <w:sz w:val="28"/>
          <w:szCs w:val="28"/>
        </w:rPr>
      </w:pPr>
      <w:r w:rsidRPr="00D35818">
        <w:rPr>
          <w:sz w:val="28"/>
          <w:szCs w:val="28"/>
        </w:rPr>
        <w:t>- работ по благоустройству.</w:t>
      </w:r>
    </w:p>
    <w:p w:rsidR="0078332A" w:rsidRPr="00D35818" w:rsidRDefault="0078332A" w:rsidP="0078332A">
      <w:pPr>
        <w:ind w:firstLine="540"/>
        <w:jc w:val="both"/>
        <w:rPr>
          <w:sz w:val="28"/>
          <w:szCs w:val="28"/>
        </w:rPr>
      </w:pPr>
      <w:r w:rsidRPr="00D35818">
        <w:rPr>
          <w:sz w:val="28"/>
          <w:szCs w:val="28"/>
        </w:rPr>
        <w:t>Система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Технические характеристики:</w:t>
      </w:r>
    </w:p>
    <w:p w:rsidR="0078332A" w:rsidRPr="00D35818" w:rsidRDefault="0078332A" w:rsidP="0078332A">
      <w:pPr>
        <w:ind w:firstLine="540"/>
        <w:jc w:val="both"/>
        <w:rPr>
          <w:sz w:val="28"/>
          <w:szCs w:val="28"/>
        </w:rPr>
      </w:pPr>
      <w:r w:rsidRPr="00D35818">
        <w:rPr>
          <w:sz w:val="28"/>
          <w:szCs w:val="28"/>
        </w:rPr>
        <w:t>- конструкция цельнометаллическая из стальных труб.</w:t>
      </w:r>
    </w:p>
    <w:p w:rsidR="0078332A" w:rsidRPr="00D35818" w:rsidRDefault="0078332A" w:rsidP="0078332A">
      <w:pPr>
        <w:ind w:firstLine="540"/>
        <w:jc w:val="both"/>
        <w:rPr>
          <w:sz w:val="28"/>
          <w:szCs w:val="28"/>
        </w:rPr>
      </w:pPr>
    </w:p>
    <w:p w:rsidR="00370DD5" w:rsidRPr="00D35818" w:rsidRDefault="00370DD5" w:rsidP="007256E9">
      <w:pPr>
        <w:ind w:firstLine="567"/>
        <w:outlineLvl w:val="3"/>
        <w:rPr>
          <w:sz w:val="28"/>
          <w:szCs w:val="28"/>
        </w:rPr>
      </w:pPr>
      <w:r w:rsidRPr="00D35818">
        <w:rPr>
          <w:sz w:val="28"/>
          <w:szCs w:val="28"/>
        </w:rPr>
        <w:t xml:space="preserve">11. </w:t>
      </w:r>
      <w:r w:rsidR="0078332A" w:rsidRPr="00D35818">
        <w:rPr>
          <w:sz w:val="28"/>
          <w:szCs w:val="28"/>
        </w:rPr>
        <w:t xml:space="preserve">Ограждение </w:t>
      </w:r>
      <w:r w:rsidR="00700F68" w:rsidRPr="00D35818">
        <w:rPr>
          <w:sz w:val="28"/>
          <w:szCs w:val="28"/>
        </w:rPr>
        <w:t>«</w:t>
      </w:r>
      <w:r w:rsidR="0078332A" w:rsidRPr="00D35818">
        <w:rPr>
          <w:sz w:val="28"/>
          <w:szCs w:val="28"/>
        </w:rPr>
        <w:t>Тип 5Г</w:t>
      </w:r>
      <w:r w:rsidR="00700F68" w:rsidRPr="00D35818">
        <w:rPr>
          <w:sz w:val="28"/>
          <w:szCs w:val="28"/>
        </w:rPr>
        <w:t>»</w:t>
      </w:r>
      <w:r w:rsidR="0078332A" w:rsidRPr="00D35818">
        <w:rPr>
          <w:sz w:val="28"/>
          <w:szCs w:val="28"/>
        </w:rPr>
        <w:t xml:space="preserve"> Сигнальное (мобильное металлическое)</w:t>
      </w:r>
      <w:r w:rsidRPr="00D35818">
        <w:rPr>
          <w:sz w:val="28"/>
          <w:szCs w:val="28"/>
        </w:rPr>
        <w:t xml:space="preserve"> </w:t>
      </w:r>
    </w:p>
    <w:p w:rsidR="00370DD5" w:rsidRPr="00D35818" w:rsidRDefault="00370DD5" w:rsidP="00370DD5">
      <w:pPr>
        <w:jc w:val="right"/>
        <w:outlineLvl w:val="3"/>
        <w:rPr>
          <w:sz w:val="28"/>
          <w:szCs w:val="28"/>
        </w:rPr>
      </w:pPr>
      <w:r w:rsidRPr="00D35818">
        <w:rPr>
          <w:sz w:val="28"/>
          <w:szCs w:val="28"/>
        </w:rPr>
        <w:t xml:space="preserve">Рисунок 11 </w:t>
      </w:r>
    </w:p>
    <w:p w:rsidR="00370DD5" w:rsidRPr="00D35818" w:rsidRDefault="00370DD5" w:rsidP="00370DD5">
      <w:pPr>
        <w:jc w:val="right"/>
        <w:outlineLvl w:val="3"/>
        <w:rPr>
          <w:sz w:val="28"/>
          <w:szCs w:val="28"/>
        </w:rPr>
      </w:pPr>
      <w:r w:rsidRPr="00D35818">
        <w:rPr>
          <w:sz w:val="28"/>
          <w:szCs w:val="28"/>
        </w:rPr>
        <w:t>Фотографии ограждения</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90"/>
          <w:sz w:val="28"/>
          <w:szCs w:val="28"/>
        </w:rPr>
        <w:drawing>
          <wp:inline distT="0" distB="0" distL="0" distR="0">
            <wp:extent cx="4750435" cy="1294130"/>
            <wp:effectExtent l="19050" t="0" r="0" b="0"/>
            <wp:docPr id="34" name="Рисунок 34" descr="base_23739_2037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39_203740_32787"/>
                    <pic:cNvPicPr preferRelativeResize="0">
                      <a:picLocks noChangeArrowheads="1"/>
                    </pic:cNvPicPr>
                  </pic:nvPicPr>
                  <pic:blipFill>
                    <a:blip r:embed="rId25" cstate="print"/>
                    <a:srcRect/>
                    <a:stretch>
                      <a:fillRect/>
                    </a:stretch>
                  </pic:blipFill>
                  <pic:spPr bwMode="auto">
                    <a:xfrm>
                      <a:off x="0" y="0"/>
                      <a:ext cx="4750435" cy="1294130"/>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F70CB5" w:rsidRDefault="00F70CB5" w:rsidP="00370DD5">
      <w:pPr>
        <w:ind w:firstLine="567"/>
        <w:outlineLvl w:val="3"/>
        <w:rPr>
          <w:sz w:val="28"/>
          <w:szCs w:val="28"/>
        </w:rPr>
      </w:pPr>
    </w:p>
    <w:p w:rsidR="0078332A" w:rsidRPr="00D35818" w:rsidRDefault="0078332A" w:rsidP="00370DD5">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5Г</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w:t>
      </w:r>
    </w:p>
    <w:p w:rsidR="0078332A" w:rsidRPr="00D35818" w:rsidRDefault="0078332A" w:rsidP="0078332A">
      <w:pPr>
        <w:ind w:firstLine="540"/>
        <w:jc w:val="both"/>
        <w:rPr>
          <w:sz w:val="28"/>
          <w:szCs w:val="28"/>
        </w:rPr>
      </w:pPr>
      <w:r w:rsidRPr="00D35818">
        <w:rPr>
          <w:sz w:val="28"/>
          <w:szCs w:val="28"/>
        </w:rPr>
        <w:t>- в зоне дорожных работ;</w:t>
      </w:r>
    </w:p>
    <w:p w:rsidR="0078332A" w:rsidRPr="00D35818" w:rsidRDefault="0078332A" w:rsidP="0078332A">
      <w:pPr>
        <w:ind w:firstLine="540"/>
        <w:jc w:val="both"/>
        <w:rPr>
          <w:sz w:val="28"/>
          <w:szCs w:val="28"/>
        </w:rPr>
      </w:pPr>
      <w:r w:rsidRPr="00D35818">
        <w:rPr>
          <w:sz w:val="28"/>
          <w:szCs w:val="28"/>
        </w:rPr>
        <w:t xml:space="preserve">- в застройке и </w:t>
      </w:r>
      <w:proofErr w:type="gramStart"/>
      <w:r w:rsidRPr="00D35818">
        <w:rPr>
          <w:sz w:val="28"/>
          <w:szCs w:val="28"/>
        </w:rPr>
        <w:t>выходящих</w:t>
      </w:r>
      <w:proofErr w:type="gramEnd"/>
      <w:r w:rsidRPr="00D35818">
        <w:rPr>
          <w:sz w:val="28"/>
          <w:szCs w:val="28"/>
        </w:rPr>
        <w:t xml:space="preserve"> на магистрали и улицы города;</w:t>
      </w:r>
    </w:p>
    <w:p w:rsidR="0078332A" w:rsidRPr="00D35818" w:rsidRDefault="0078332A" w:rsidP="0078332A">
      <w:pPr>
        <w:ind w:firstLine="540"/>
        <w:jc w:val="both"/>
        <w:rPr>
          <w:sz w:val="28"/>
          <w:szCs w:val="28"/>
        </w:rPr>
      </w:pPr>
      <w:r w:rsidRPr="00D35818">
        <w:rPr>
          <w:sz w:val="28"/>
          <w:szCs w:val="28"/>
        </w:rPr>
        <w:t>- в промышленной зоне или на свободной от застройки территории (на пуст</w:t>
      </w:r>
      <w:r w:rsidRPr="00D35818">
        <w:rPr>
          <w:sz w:val="28"/>
          <w:szCs w:val="28"/>
        </w:rPr>
        <w:t>ы</w:t>
      </w:r>
      <w:r w:rsidRPr="00D35818">
        <w:rPr>
          <w:sz w:val="28"/>
          <w:szCs w:val="28"/>
        </w:rPr>
        <w:t>ре);</w:t>
      </w:r>
    </w:p>
    <w:p w:rsidR="0078332A" w:rsidRPr="00D35818" w:rsidRDefault="0078332A" w:rsidP="0078332A">
      <w:pPr>
        <w:ind w:firstLine="540"/>
        <w:jc w:val="both"/>
        <w:rPr>
          <w:sz w:val="28"/>
          <w:szCs w:val="28"/>
        </w:rPr>
      </w:pPr>
      <w:r w:rsidRPr="00D35818">
        <w:rPr>
          <w:sz w:val="28"/>
          <w:szCs w:val="28"/>
        </w:rPr>
        <w:t>-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ремонта и содержания дорог;</w:t>
      </w:r>
    </w:p>
    <w:p w:rsidR="0078332A" w:rsidRPr="00D35818" w:rsidRDefault="0078332A" w:rsidP="0078332A">
      <w:pPr>
        <w:ind w:firstLine="540"/>
        <w:jc w:val="both"/>
        <w:rPr>
          <w:sz w:val="28"/>
          <w:szCs w:val="28"/>
        </w:rPr>
      </w:pPr>
      <w:r w:rsidRPr="00D35818">
        <w:rPr>
          <w:sz w:val="28"/>
          <w:szCs w:val="28"/>
        </w:rPr>
        <w:lastRenderedPageBreak/>
        <w:t>- строительства и реконструкции объектов дорожно-мостового хозяйства;</w:t>
      </w:r>
    </w:p>
    <w:p w:rsidR="0078332A" w:rsidRPr="00D35818" w:rsidRDefault="0078332A" w:rsidP="0078332A">
      <w:pPr>
        <w:ind w:firstLine="540"/>
        <w:jc w:val="both"/>
        <w:rPr>
          <w:sz w:val="28"/>
          <w:szCs w:val="28"/>
        </w:rPr>
      </w:pPr>
      <w:r w:rsidRPr="00D35818">
        <w:rPr>
          <w:sz w:val="28"/>
          <w:szCs w:val="28"/>
        </w:rPr>
        <w:t>- аварийных разрытий для ремонта коммуникаций;</w:t>
      </w:r>
    </w:p>
    <w:p w:rsidR="0078332A" w:rsidRPr="00D35818" w:rsidRDefault="0078332A" w:rsidP="0078332A">
      <w:pPr>
        <w:ind w:firstLine="540"/>
        <w:jc w:val="both"/>
        <w:rPr>
          <w:sz w:val="28"/>
          <w:szCs w:val="28"/>
        </w:rPr>
      </w:pPr>
      <w:r w:rsidRPr="00D35818">
        <w:rPr>
          <w:sz w:val="28"/>
          <w:szCs w:val="28"/>
        </w:rPr>
        <w:t>- прокладки кабельных коммуникаций неглубокого заложения.</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города.</w:t>
      </w:r>
    </w:p>
    <w:p w:rsidR="0078332A" w:rsidRPr="00D35818" w:rsidRDefault="0078332A" w:rsidP="0078332A">
      <w:pPr>
        <w:ind w:firstLine="540"/>
        <w:jc w:val="both"/>
        <w:rPr>
          <w:sz w:val="28"/>
          <w:szCs w:val="28"/>
        </w:rPr>
      </w:pPr>
      <w:r w:rsidRPr="00D35818">
        <w:rPr>
          <w:sz w:val="28"/>
          <w:szCs w:val="28"/>
        </w:rPr>
        <w:t xml:space="preserve">Ограждение </w:t>
      </w:r>
      <w:proofErr w:type="gramStart"/>
      <w:r w:rsidRPr="00D35818">
        <w:rPr>
          <w:sz w:val="28"/>
          <w:szCs w:val="28"/>
        </w:rPr>
        <w:t>состоит из цельнометаллических секций со светоотражающими элементами и оснащается</w:t>
      </w:r>
      <w:proofErr w:type="gramEnd"/>
      <w:r w:rsidRPr="00D35818">
        <w:rPr>
          <w:sz w:val="28"/>
          <w:szCs w:val="28"/>
        </w:rPr>
        <w:t xml:space="preserve"> сигнальными фонарями PopLed.</w:t>
      </w:r>
    </w:p>
    <w:p w:rsidR="0078332A" w:rsidRPr="00D35818" w:rsidRDefault="0078332A" w:rsidP="0078332A">
      <w:pPr>
        <w:ind w:firstLine="540"/>
        <w:jc w:val="both"/>
        <w:rPr>
          <w:sz w:val="28"/>
          <w:szCs w:val="28"/>
        </w:rPr>
      </w:pPr>
    </w:p>
    <w:p w:rsidR="0078332A" w:rsidRPr="00D35818" w:rsidRDefault="00370DD5" w:rsidP="00370DD5">
      <w:pPr>
        <w:ind w:firstLine="567"/>
        <w:outlineLvl w:val="2"/>
        <w:rPr>
          <w:sz w:val="28"/>
          <w:szCs w:val="28"/>
        </w:rPr>
      </w:pPr>
      <w:r w:rsidRPr="00D35818">
        <w:rPr>
          <w:sz w:val="28"/>
          <w:szCs w:val="28"/>
        </w:rPr>
        <w:t xml:space="preserve">12. </w:t>
      </w:r>
      <w:r w:rsidR="00700F68" w:rsidRPr="00D35818">
        <w:rPr>
          <w:sz w:val="28"/>
          <w:szCs w:val="28"/>
        </w:rPr>
        <w:t>Ограждение «</w:t>
      </w:r>
      <w:r w:rsidR="0078332A" w:rsidRPr="00D35818">
        <w:rPr>
          <w:sz w:val="28"/>
          <w:szCs w:val="28"/>
        </w:rPr>
        <w:t>Тип 5Д</w:t>
      </w:r>
      <w:r w:rsidR="00700F68" w:rsidRPr="00D35818">
        <w:rPr>
          <w:sz w:val="28"/>
          <w:szCs w:val="28"/>
        </w:rPr>
        <w:t>»</w:t>
      </w:r>
      <w:r w:rsidR="0078332A" w:rsidRPr="00D35818">
        <w:rPr>
          <w:sz w:val="28"/>
          <w:szCs w:val="28"/>
        </w:rPr>
        <w:t xml:space="preserve"> Сигнальное (мобильное пластиковое)</w:t>
      </w:r>
    </w:p>
    <w:p w:rsidR="00370DD5" w:rsidRPr="00D35818" w:rsidRDefault="00370DD5" w:rsidP="00370DD5">
      <w:pPr>
        <w:jc w:val="right"/>
        <w:outlineLvl w:val="3"/>
        <w:rPr>
          <w:sz w:val="28"/>
          <w:szCs w:val="28"/>
        </w:rPr>
      </w:pPr>
      <w:r w:rsidRPr="00D35818">
        <w:rPr>
          <w:sz w:val="28"/>
          <w:szCs w:val="28"/>
        </w:rPr>
        <w:t xml:space="preserve">Рисунок 12 </w:t>
      </w:r>
    </w:p>
    <w:p w:rsidR="00370DD5" w:rsidRPr="00D35818" w:rsidRDefault="00370DD5" w:rsidP="00370DD5">
      <w:pPr>
        <w:jc w:val="right"/>
        <w:outlineLvl w:val="3"/>
        <w:rPr>
          <w:sz w:val="28"/>
          <w:szCs w:val="28"/>
        </w:rPr>
      </w:pPr>
      <w:r w:rsidRPr="00D35818">
        <w:rPr>
          <w:sz w:val="28"/>
          <w:szCs w:val="28"/>
        </w:rPr>
        <w:t>Фотографии ограждений</w:t>
      </w: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08"/>
          <w:sz w:val="28"/>
          <w:szCs w:val="28"/>
        </w:rPr>
        <w:drawing>
          <wp:inline distT="0" distB="0" distL="0" distR="0">
            <wp:extent cx="1745615" cy="1520190"/>
            <wp:effectExtent l="19050" t="0" r="6985" b="0"/>
            <wp:docPr id="35" name="Рисунок 35" descr="base_23739_20374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9_203740_32788"/>
                    <pic:cNvPicPr preferRelativeResize="0">
                      <a:picLocks noChangeArrowheads="1"/>
                    </pic:cNvPicPr>
                  </pic:nvPicPr>
                  <pic:blipFill>
                    <a:blip r:embed="rId26" cstate="print"/>
                    <a:srcRect/>
                    <a:stretch>
                      <a:fillRect/>
                    </a:stretch>
                  </pic:blipFill>
                  <pic:spPr bwMode="auto">
                    <a:xfrm>
                      <a:off x="0" y="0"/>
                      <a:ext cx="1745615" cy="1520190"/>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75"/>
          <w:sz w:val="28"/>
          <w:szCs w:val="28"/>
        </w:rPr>
        <w:drawing>
          <wp:inline distT="0" distB="0" distL="0" distR="0">
            <wp:extent cx="3443605" cy="1104265"/>
            <wp:effectExtent l="19050" t="0" r="4445" b="0"/>
            <wp:docPr id="36" name="Рисунок 36" descr="base_23739_20374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39_203740_32789"/>
                    <pic:cNvPicPr preferRelativeResize="0">
                      <a:picLocks noChangeArrowheads="1"/>
                    </pic:cNvPicPr>
                  </pic:nvPicPr>
                  <pic:blipFill>
                    <a:blip r:embed="rId27" cstate="print"/>
                    <a:srcRect/>
                    <a:stretch>
                      <a:fillRect/>
                    </a:stretch>
                  </pic:blipFill>
                  <pic:spPr bwMode="auto">
                    <a:xfrm>
                      <a:off x="0" y="0"/>
                      <a:ext cx="3443605" cy="1104265"/>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ind w:firstLine="540"/>
        <w:jc w:val="both"/>
        <w:rPr>
          <w:rFonts w:asciiTheme="minorHAnsi" w:hAnsiTheme="minorHAnsi"/>
          <w:sz w:val="28"/>
          <w:szCs w:val="28"/>
        </w:rPr>
      </w:pPr>
    </w:p>
    <w:p w:rsidR="0078332A" w:rsidRPr="00D35818" w:rsidRDefault="0078332A" w:rsidP="00370DD5">
      <w:pPr>
        <w:ind w:firstLine="567"/>
        <w:outlineLvl w:val="3"/>
        <w:rPr>
          <w:sz w:val="28"/>
          <w:szCs w:val="28"/>
        </w:rPr>
      </w:pPr>
      <w:r w:rsidRPr="00D35818">
        <w:rPr>
          <w:sz w:val="28"/>
          <w:szCs w:val="28"/>
        </w:rPr>
        <w:t xml:space="preserve">Пояснительная записка к ограждению </w:t>
      </w:r>
      <w:r w:rsidR="00700F68" w:rsidRPr="00D35818">
        <w:rPr>
          <w:sz w:val="28"/>
          <w:szCs w:val="28"/>
        </w:rPr>
        <w:t>«</w:t>
      </w:r>
      <w:r w:rsidRPr="00D35818">
        <w:rPr>
          <w:sz w:val="28"/>
          <w:szCs w:val="28"/>
        </w:rPr>
        <w:t>Тип 5Д</w:t>
      </w:r>
      <w:r w:rsidR="00700F68" w:rsidRPr="00D35818">
        <w:rPr>
          <w:sz w:val="28"/>
          <w:szCs w:val="28"/>
        </w:rPr>
        <w:t>»</w:t>
      </w:r>
    </w:p>
    <w:p w:rsidR="007D7DAF" w:rsidRDefault="007D7DAF" w:rsidP="0078332A">
      <w:pPr>
        <w:ind w:firstLine="540"/>
        <w:jc w:val="both"/>
        <w:rPr>
          <w:sz w:val="28"/>
          <w:szCs w:val="28"/>
        </w:rPr>
      </w:pPr>
    </w:p>
    <w:p w:rsidR="0078332A" w:rsidRPr="00D35818" w:rsidRDefault="0078332A" w:rsidP="0078332A">
      <w:pPr>
        <w:ind w:firstLine="540"/>
        <w:jc w:val="both"/>
        <w:rPr>
          <w:sz w:val="28"/>
          <w:szCs w:val="28"/>
        </w:rPr>
      </w:pPr>
      <w:r w:rsidRPr="00D35818">
        <w:rPr>
          <w:sz w:val="28"/>
          <w:szCs w:val="28"/>
        </w:rPr>
        <w:t>Ограждение является частью общегородского системного упорядоченного об</w:t>
      </w:r>
      <w:r w:rsidRPr="00D35818">
        <w:rPr>
          <w:sz w:val="28"/>
          <w:szCs w:val="28"/>
        </w:rPr>
        <w:t>у</w:t>
      </w:r>
      <w:r w:rsidRPr="00D35818">
        <w:rPr>
          <w:sz w:val="28"/>
          <w:szCs w:val="28"/>
        </w:rPr>
        <w:t>стройства мест проведения строительных или ремонтных работ, размещающихся в застройке и выходящих на м</w:t>
      </w:r>
      <w:r w:rsidRPr="00D35818">
        <w:rPr>
          <w:sz w:val="28"/>
          <w:szCs w:val="28"/>
        </w:rPr>
        <w:t>а</w:t>
      </w:r>
      <w:r w:rsidRPr="00D35818">
        <w:rPr>
          <w:sz w:val="28"/>
          <w:szCs w:val="28"/>
        </w:rPr>
        <w:t>гистрали и улицы города, в промышленной зоне или на свободной от застройки территории (на пустыре), на озелененных территориях.</w:t>
      </w:r>
    </w:p>
    <w:p w:rsidR="0078332A" w:rsidRPr="00D35818" w:rsidRDefault="0078332A" w:rsidP="0078332A">
      <w:pPr>
        <w:ind w:firstLine="540"/>
        <w:jc w:val="both"/>
        <w:rPr>
          <w:sz w:val="28"/>
          <w:szCs w:val="28"/>
        </w:rPr>
      </w:pPr>
      <w:r w:rsidRPr="00D35818">
        <w:rPr>
          <w:sz w:val="28"/>
          <w:szCs w:val="28"/>
        </w:rPr>
        <w:t>Ограждение предназначено для обустройства мест производства различного вида строител</w:t>
      </w:r>
      <w:r w:rsidRPr="00D35818">
        <w:rPr>
          <w:sz w:val="28"/>
          <w:szCs w:val="28"/>
        </w:rPr>
        <w:t>ь</w:t>
      </w:r>
      <w:r w:rsidRPr="00D35818">
        <w:rPr>
          <w:sz w:val="28"/>
          <w:szCs w:val="28"/>
        </w:rPr>
        <w:t>ных работ:</w:t>
      </w:r>
    </w:p>
    <w:p w:rsidR="0078332A" w:rsidRPr="00D35818" w:rsidRDefault="0078332A" w:rsidP="0078332A">
      <w:pPr>
        <w:ind w:firstLine="540"/>
        <w:jc w:val="both"/>
        <w:rPr>
          <w:sz w:val="28"/>
          <w:szCs w:val="28"/>
        </w:rPr>
      </w:pPr>
      <w:r w:rsidRPr="00D35818">
        <w:rPr>
          <w:sz w:val="28"/>
          <w:szCs w:val="28"/>
        </w:rPr>
        <w:t>- аварийных разрытий для ремонта коммуникаций;</w:t>
      </w:r>
    </w:p>
    <w:p w:rsidR="0078332A" w:rsidRPr="00D35818" w:rsidRDefault="0078332A" w:rsidP="0078332A">
      <w:pPr>
        <w:ind w:firstLine="540"/>
        <w:jc w:val="both"/>
        <w:rPr>
          <w:sz w:val="28"/>
          <w:szCs w:val="28"/>
        </w:rPr>
      </w:pPr>
      <w:r w:rsidRPr="00D35818">
        <w:rPr>
          <w:sz w:val="28"/>
          <w:szCs w:val="28"/>
        </w:rPr>
        <w:t>- прокладки кабельных коммуникаций неглубокого заложения;</w:t>
      </w:r>
    </w:p>
    <w:p w:rsidR="0078332A" w:rsidRPr="00D35818" w:rsidRDefault="0078332A" w:rsidP="0078332A">
      <w:pPr>
        <w:ind w:firstLine="540"/>
        <w:jc w:val="both"/>
        <w:rPr>
          <w:sz w:val="28"/>
          <w:szCs w:val="28"/>
        </w:rPr>
      </w:pPr>
      <w:r w:rsidRPr="00D35818">
        <w:rPr>
          <w:sz w:val="28"/>
          <w:szCs w:val="28"/>
        </w:rPr>
        <w:t>- благоустроительных работ;</w:t>
      </w:r>
    </w:p>
    <w:p w:rsidR="0078332A" w:rsidRPr="00D35818" w:rsidRDefault="0078332A" w:rsidP="0078332A">
      <w:pPr>
        <w:ind w:firstLine="540"/>
        <w:jc w:val="both"/>
        <w:rPr>
          <w:sz w:val="28"/>
          <w:szCs w:val="28"/>
        </w:rPr>
      </w:pPr>
      <w:r w:rsidRPr="00D35818">
        <w:rPr>
          <w:sz w:val="28"/>
          <w:szCs w:val="28"/>
        </w:rPr>
        <w:t>- ремонта дворов.</w:t>
      </w:r>
    </w:p>
    <w:p w:rsidR="0078332A" w:rsidRPr="00D35818" w:rsidRDefault="0078332A" w:rsidP="0078332A">
      <w:pPr>
        <w:ind w:firstLine="540"/>
        <w:jc w:val="both"/>
        <w:rPr>
          <w:sz w:val="28"/>
          <w:szCs w:val="28"/>
        </w:rPr>
      </w:pPr>
      <w:r w:rsidRPr="00D35818">
        <w:rPr>
          <w:sz w:val="28"/>
          <w:szCs w:val="28"/>
        </w:rPr>
        <w:t>Ограждение удовлетворяет требованиям:</w:t>
      </w:r>
    </w:p>
    <w:p w:rsidR="0078332A" w:rsidRPr="00D35818" w:rsidRDefault="0078332A" w:rsidP="0078332A">
      <w:pPr>
        <w:ind w:firstLine="540"/>
        <w:jc w:val="both"/>
        <w:rPr>
          <w:sz w:val="28"/>
          <w:szCs w:val="28"/>
        </w:rPr>
      </w:pPr>
      <w:r w:rsidRPr="00D35818">
        <w:rPr>
          <w:sz w:val="28"/>
          <w:szCs w:val="28"/>
        </w:rPr>
        <w:t>- визуальной проницаемости ограждений и зрительной доступности объектов строительства;</w:t>
      </w:r>
    </w:p>
    <w:p w:rsidR="0078332A" w:rsidRPr="00D35818" w:rsidRDefault="0078332A" w:rsidP="0078332A">
      <w:pPr>
        <w:ind w:firstLine="540"/>
        <w:jc w:val="both"/>
        <w:rPr>
          <w:sz w:val="28"/>
          <w:szCs w:val="28"/>
        </w:rPr>
      </w:pPr>
      <w:r w:rsidRPr="00D35818">
        <w:rPr>
          <w:sz w:val="28"/>
          <w:szCs w:val="28"/>
        </w:rPr>
        <w:t>- удобства установки и демонтажа;</w:t>
      </w:r>
    </w:p>
    <w:p w:rsidR="0078332A" w:rsidRPr="00D35818" w:rsidRDefault="0078332A" w:rsidP="0078332A">
      <w:pPr>
        <w:ind w:firstLine="540"/>
        <w:jc w:val="both"/>
        <w:rPr>
          <w:sz w:val="28"/>
          <w:szCs w:val="28"/>
        </w:rPr>
      </w:pPr>
      <w:r w:rsidRPr="00D35818">
        <w:rPr>
          <w:sz w:val="28"/>
          <w:szCs w:val="28"/>
        </w:rPr>
        <w:lastRenderedPageBreak/>
        <w:t>- безопасности установки (монтажа) и эксплуатации;</w:t>
      </w:r>
    </w:p>
    <w:p w:rsidR="0078332A" w:rsidRPr="00D35818" w:rsidRDefault="0078332A" w:rsidP="0078332A">
      <w:pPr>
        <w:ind w:firstLine="540"/>
        <w:jc w:val="both"/>
        <w:rPr>
          <w:sz w:val="28"/>
          <w:szCs w:val="28"/>
        </w:rPr>
      </w:pPr>
      <w:r w:rsidRPr="00D35818">
        <w:rPr>
          <w:sz w:val="28"/>
          <w:szCs w:val="28"/>
        </w:rPr>
        <w:t>- экономичности изготовления и эксплуатации на период строительства;</w:t>
      </w:r>
    </w:p>
    <w:p w:rsidR="0078332A" w:rsidRPr="00D35818" w:rsidRDefault="0078332A" w:rsidP="0078332A">
      <w:pPr>
        <w:ind w:firstLine="540"/>
        <w:jc w:val="both"/>
        <w:rPr>
          <w:sz w:val="28"/>
          <w:szCs w:val="28"/>
        </w:rPr>
      </w:pPr>
      <w:r w:rsidRPr="00D35818">
        <w:rPr>
          <w:sz w:val="28"/>
          <w:szCs w:val="28"/>
        </w:rPr>
        <w:t>- долговечности;</w:t>
      </w:r>
    </w:p>
    <w:p w:rsidR="0078332A" w:rsidRPr="00D35818" w:rsidRDefault="0078332A" w:rsidP="0078332A">
      <w:pPr>
        <w:ind w:firstLine="540"/>
        <w:jc w:val="both"/>
        <w:rPr>
          <w:sz w:val="28"/>
          <w:szCs w:val="28"/>
        </w:rPr>
      </w:pPr>
      <w:r w:rsidRPr="00D35818">
        <w:rPr>
          <w:sz w:val="28"/>
          <w:szCs w:val="28"/>
        </w:rPr>
        <w:t>- модульности, применения унифицированных секций;</w:t>
      </w:r>
    </w:p>
    <w:p w:rsidR="0078332A" w:rsidRPr="00D35818" w:rsidRDefault="0078332A" w:rsidP="0078332A">
      <w:pPr>
        <w:ind w:firstLine="540"/>
        <w:jc w:val="both"/>
        <w:rPr>
          <w:sz w:val="28"/>
          <w:szCs w:val="28"/>
        </w:rPr>
      </w:pPr>
      <w:r w:rsidRPr="00D35818">
        <w:rPr>
          <w:sz w:val="28"/>
          <w:szCs w:val="28"/>
        </w:rPr>
        <w:t>- возможности повторного применения;</w:t>
      </w:r>
    </w:p>
    <w:p w:rsidR="0078332A" w:rsidRPr="00D35818" w:rsidRDefault="0078332A" w:rsidP="0078332A">
      <w:pPr>
        <w:ind w:firstLine="540"/>
        <w:jc w:val="both"/>
        <w:rPr>
          <w:sz w:val="28"/>
          <w:szCs w:val="28"/>
        </w:rPr>
      </w:pPr>
      <w:r w:rsidRPr="00D35818">
        <w:rPr>
          <w:sz w:val="28"/>
          <w:szCs w:val="28"/>
        </w:rPr>
        <w:t>- отсутствия заглубленных фундаментов;</w:t>
      </w:r>
    </w:p>
    <w:p w:rsidR="0078332A" w:rsidRPr="00D35818" w:rsidRDefault="0078332A" w:rsidP="0078332A">
      <w:pPr>
        <w:ind w:firstLine="540"/>
        <w:jc w:val="both"/>
        <w:rPr>
          <w:sz w:val="28"/>
          <w:szCs w:val="28"/>
        </w:rPr>
      </w:pPr>
      <w:r w:rsidRPr="00D35818">
        <w:rPr>
          <w:sz w:val="28"/>
          <w:szCs w:val="28"/>
        </w:rPr>
        <w:t>- безопасности перемещения людей и транспортных потоков в условиях пло</w:t>
      </w:r>
      <w:r w:rsidRPr="00D35818">
        <w:rPr>
          <w:sz w:val="28"/>
          <w:szCs w:val="28"/>
        </w:rPr>
        <w:t>т</w:t>
      </w:r>
      <w:r w:rsidRPr="00D35818">
        <w:rPr>
          <w:sz w:val="28"/>
          <w:szCs w:val="28"/>
        </w:rPr>
        <w:t>ной застройки и выходах на магистрали город.</w:t>
      </w:r>
    </w:p>
    <w:p w:rsidR="009F7E6E" w:rsidRPr="00D35818" w:rsidRDefault="009F7E6E" w:rsidP="0078332A">
      <w:pPr>
        <w:ind w:firstLine="540"/>
        <w:jc w:val="both"/>
        <w:rPr>
          <w:sz w:val="28"/>
          <w:szCs w:val="28"/>
        </w:rPr>
      </w:pPr>
    </w:p>
    <w:p w:rsidR="0078332A" w:rsidRPr="00D35818" w:rsidRDefault="00370DD5" w:rsidP="00370DD5">
      <w:pPr>
        <w:ind w:firstLine="567"/>
        <w:outlineLvl w:val="2"/>
        <w:rPr>
          <w:sz w:val="28"/>
          <w:szCs w:val="28"/>
        </w:rPr>
      </w:pPr>
      <w:r w:rsidRPr="00D35818">
        <w:rPr>
          <w:sz w:val="28"/>
          <w:szCs w:val="28"/>
        </w:rPr>
        <w:t xml:space="preserve">13. </w:t>
      </w:r>
      <w:r w:rsidR="0078332A" w:rsidRPr="00D35818">
        <w:rPr>
          <w:sz w:val="28"/>
          <w:szCs w:val="28"/>
        </w:rPr>
        <w:t xml:space="preserve">Ограждение </w:t>
      </w:r>
      <w:r w:rsidR="00700F68" w:rsidRPr="00D35818">
        <w:rPr>
          <w:sz w:val="28"/>
          <w:szCs w:val="28"/>
        </w:rPr>
        <w:t>«</w:t>
      </w:r>
      <w:r w:rsidR="0078332A" w:rsidRPr="00D35818">
        <w:rPr>
          <w:sz w:val="28"/>
          <w:szCs w:val="28"/>
        </w:rPr>
        <w:t>Тип 6</w:t>
      </w:r>
      <w:r w:rsidR="00700F68" w:rsidRPr="00D35818">
        <w:rPr>
          <w:sz w:val="28"/>
          <w:szCs w:val="28"/>
        </w:rPr>
        <w:t>»</w:t>
      </w:r>
      <w:r w:rsidR="0078332A" w:rsidRPr="00D35818">
        <w:rPr>
          <w:sz w:val="28"/>
          <w:szCs w:val="28"/>
        </w:rPr>
        <w:t xml:space="preserve"> Сигнальное (сигнальные ленты)</w:t>
      </w:r>
    </w:p>
    <w:p w:rsidR="00370DD5" w:rsidRPr="00D35818" w:rsidRDefault="00370DD5" w:rsidP="00370DD5">
      <w:pPr>
        <w:jc w:val="right"/>
        <w:outlineLvl w:val="3"/>
        <w:rPr>
          <w:sz w:val="28"/>
          <w:szCs w:val="28"/>
        </w:rPr>
      </w:pPr>
      <w:r w:rsidRPr="00D35818">
        <w:rPr>
          <w:sz w:val="28"/>
          <w:szCs w:val="28"/>
        </w:rPr>
        <w:t xml:space="preserve">Рисунок 13 </w:t>
      </w:r>
    </w:p>
    <w:p w:rsidR="00370DD5" w:rsidRPr="00D35818" w:rsidRDefault="00370DD5" w:rsidP="00370DD5">
      <w:pPr>
        <w:jc w:val="right"/>
        <w:outlineLvl w:val="3"/>
        <w:rPr>
          <w:sz w:val="28"/>
          <w:szCs w:val="28"/>
        </w:rPr>
      </w:pPr>
      <w:r w:rsidRPr="00D35818">
        <w:rPr>
          <w:sz w:val="28"/>
          <w:szCs w:val="28"/>
        </w:rPr>
        <w:t>Фотографии ограждений</w:t>
      </w: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49"/>
          <w:sz w:val="28"/>
          <w:szCs w:val="28"/>
        </w:rPr>
        <w:drawing>
          <wp:inline distT="0" distB="0" distL="0" distR="0">
            <wp:extent cx="2576830" cy="2042795"/>
            <wp:effectExtent l="19050" t="0" r="0" b="0"/>
            <wp:docPr id="37" name="Рисунок 37" descr="base_23739_20374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739_203740_32790"/>
                    <pic:cNvPicPr preferRelativeResize="0">
                      <a:picLocks noChangeArrowheads="1"/>
                    </pic:cNvPicPr>
                  </pic:nvPicPr>
                  <pic:blipFill>
                    <a:blip r:embed="rId28" cstate="print"/>
                    <a:srcRect/>
                    <a:stretch>
                      <a:fillRect/>
                    </a:stretch>
                  </pic:blipFill>
                  <pic:spPr bwMode="auto">
                    <a:xfrm>
                      <a:off x="0" y="0"/>
                      <a:ext cx="2576830" cy="204279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133"/>
          <w:sz w:val="28"/>
          <w:szCs w:val="28"/>
        </w:rPr>
        <w:drawing>
          <wp:inline distT="0" distB="0" distL="0" distR="0">
            <wp:extent cx="1983105" cy="1840865"/>
            <wp:effectExtent l="19050" t="0" r="0" b="0"/>
            <wp:docPr id="38" name="Рисунок 38" descr="base_23739_20374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739_203740_32791"/>
                    <pic:cNvPicPr preferRelativeResize="0">
                      <a:picLocks noChangeArrowheads="1"/>
                    </pic:cNvPicPr>
                  </pic:nvPicPr>
                  <pic:blipFill>
                    <a:blip r:embed="rId29" cstate="print"/>
                    <a:srcRect/>
                    <a:stretch>
                      <a:fillRect/>
                    </a:stretch>
                  </pic:blipFill>
                  <pic:spPr bwMode="auto">
                    <a:xfrm>
                      <a:off x="0" y="0"/>
                      <a:ext cx="1983105" cy="1840865"/>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ind w:firstLine="540"/>
        <w:jc w:val="both"/>
        <w:rPr>
          <w:rFonts w:asciiTheme="minorHAnsi" w:hAnsiTheme="minorHAnsi"/>
          <w:sz w:val="28"/>
          <w:szCs w:val="28"/>
        </w:rPr>
      </w:pPr>
    </w:p>
    <w:p w:rsidR="0078332A" w:rsidRPr="003A1793" w:rsidRDefault="0078332A" w:rsidP="00370DD5">
      <w:pPr>
        <w:ind w:firstLine="567"/>
        <w:outlineLvl w:val="3"/>
        <w:rPr>
          <w:sz w:val="28"/>
          <w:szCs w:val="28"/>
        </w:rPr>
      </w:pPr>
      <w:r w:rsidRPr="003A1793">
        <w:rPr>
          <w:sz w:val="28"/>
          <w:szCs w:val="28"/>
        </w:rPr>
        <w:t xml:space="preserve">Пояснительная записка к ограждению </w:t>
      </w:r>
      <w:r w:rsidR="00700F68" w:rsidRPr="003A1793">
        <w:rPr>
          <w:sz w:val="28"/>
          <w:szCs w:val="28"/>
        </w:rPr>
        <w:t>«</w:t>
      </w:r>
      <w:r w:rsidRPr="003A1793">
        <w:rPr>
          <w:sz w:val="28"/>
          <w:szCs w:val="28"/>
        </w:rPr>
        <w:t>Тип 6</w:t>
      </w:r>
      <w:r w:rsidR="00700F68" w:rsidRPr="003A1793">
        <w:rPr>
          <w:sz w:val="28"/>
          <w:szCs w:val="28"/>
        </w:rPr>
        <w:t>»</w:t>
      </w:r>
    </w:p>
    <w:p w:rsidR="007D7DAF" w:rsidRDefault="007D7DAF" w:rsidP="0078332A">
      <w:pPr>
        <w:ind w:firstLine="540"/>
        <w:jc w:val="both"/>
        <w:rPr>
          <w:sz w:val="28"/>
          <w:szCs w:val="28"/>
        </w:rPr>
      </w:pPr>
    </w:p>
    <w:p w:rsidR="0078332A" w:rsidRPr="003A1793" w:rsidRDefault="0078332A" w:rsidP="0078332A">
      <w:pPr>
        <w:ind w:firstLine="540"/>
        <w:jc w:val="both"/>
        <w:rPr>
          <w:sz w:val="28"/>
          <w:szCs w:val="28"/>
        </w:rPr>
      </w:pPr>
      <w:r w:rsidRPr="003A1793">
        <w:rPr>
          <w:sz w:val="28"/>
          <w:szCs w:val="28"/>
        </w:rPr>
        <w:t>Ограждение является частью общегородского системного упорядоченного об</w:t>
      </w:r>
      <w:r w:rsidRPr="003A1793">
        <w:rPr>
          <w:sz w:val="28"/>
          <w:szCs w:val="28"/>
        </w:rPr>
        <w:t>у</w:t>
      </w:r>
      <w:r w:rsidRPr="003A1793">
        <w:rPr>
          <w:sz w:val="28"/>
          <w:szCs w:val="28"/>
        </w:rPr>
        <w:t>стройства мест проведения строительных или ремонтных работ, размещающихся:</w:t>
      </w:r>
    </w:p>
    <w:p w:rsidR="0078332A" w:rsidRPr="003A1793" w:rsidRDefault="0078332A" w:rsidP="0078332A">
      <w:pPr>
        <w:ind w:firstLine="540"/>
        <w:jc w:val="both"/>
        <w:rPr>
          <w:sz w:val="28"/>
          <w:szCs w:val="28"/>
        </w:rPr>
      </w:pPr>
      <w:r w:rsidRPr="003A1793">
        <w:rPr>
          <w:sz w:val="28"/>
          <w:szCs w:val="28"/>
        </w:rPr>
        <w:t xml:space="preserve">- в застройке и </w:t>
      </w:r>
      <w:proofErr w:type="gramStart"/>
      <w:r w:rsidRPr="003A1793">
        <w:rPr>
          <w:sz w:val="28"/>
          <w:szCs w:val="28"/>
        </w:rPr>
        <w:t>выходящих</w:t>
      </w:r>
      <w:proofErr w:type="gramEnd"/>
      <w:r w:rsidRPr="003A1793">
        <w:rPr>
          <w:sz w:val="28"/>
          <w:szCs w:val="28"/>
        </w:rPr>
        <w:t xml:space="preserve"> на магистрали и улицы города;</w:t>
      </w:r>
    </w:p>
    <w:p w:rsidR="0078332A" w:rsidRPr="003A1793" w:rsidRDefault="0078332A" w:rsidP="0078332A">
      <w:pPr>
        <w:ind w:firstLine="540"/>
        <w:jc w:val="both"/>
        <w:rPr>
          <w:sz w:val="28"/>
          <w:szCs w:val="28"/>
        </w:rPr>
      </w:pPr>
      <w:r w:rsidRPr="003A1793">
        <w:rPr>
          <w:sz w:val="28"/>
          <w:szCs w:val="28"/>
        </w:rPr>
        <w:t>- в промышленной зоне или на свободной от застройки территории (на пуст</w:t>
      </w:r>
      <w:r w:rsidRPr="003A1793">
        <w:rPr>
          <w:sz w:val="28"/>
          <w:szCs w:val="28"/>
        </w:rPr>
        <w:t>ы</w:t>
      </w:r>
      <w:r w:rsidRPr="003A1793">
        <w:rPr>
          <w:sz w:val="28"/>
          <w:szCs w:val="28"/>
        </w:rPr>
        <w:t>ре);</w:t>
      </w:r>
    </w:p>
    <w:p w:rsidR="0078332A" w:rsidRPr="003A1793" w:rsidRDefault="0078332A" w:rsidP="0078332A">
      <w:pPr>
        <w:ind w:firstLine="540"/>
        <w:jc w:val="both"/>
        <w:rPr>
          <w:sz w:val="28"/>
          <w:szCs w:val="28"/>
        </w:rPr>
      </w:pPr>
      <w:r w:rsidRPr="003A1793">
        <w:rPr>
          <w:sz w:val="28"/>
          <w:szCs w:val="28"/>
        </w:rPr>
        <w:t>- на озелененных территориях.</w:t>
      </w:r>
    </w:p>
    <w:p w:rsidR="0078332A" w:rsidRPr="003A1793" w:rsidRDefault="0078332A" w:rsidP="0078332A">
      <w:pPr>
        <w:ind w:firstLine="540"/>
        <w:jc w:val="both"/>
        <w:rPr>
          <w:sz w:val="28"/>
          <w:szCs w:val="28"/>
        </w:rPr>
      </w:pPr>
      <w:r w:rsidRPr="003A1793">
        <w:rPr>
          <w:sz w:val="28"/>
          <w:szCs w:val="28"/>
        </w:rPr>
        <w:t>Ограждение предназначено для обустройства мест производства различного вида строител</w:t>
      </w:r>
      <w:r w:rsidRPr="003A1793">
        <w:rPr>
          <w:sz w:val="28"/>
          <w:szCs w:val="28"/>
        </w:rPr>
        <w:t>ь</w:t>
      </w:r>
      <w:r w:rsidRPr="003A1793">
        <w:rPr>
          <w:sz w:val="28"/>
          <w:szCs w:val="28"/>
        </w:rPr>
        <w:t>ных работ:</w:t>
      </w:r>
    </w:p>
    <w:p w:rsidR="0078332A" w:rsidRPr="003A1793" w:rsidRDefault="0078332A" w:rsidP="0078332A">
      <w:pPr>
        <w:ind w:firstLine="540"/>
        <w:jc w:val="both"/>
        <w:rPr>
          <w:sz w:val="28"/>
          <w:szCs w:val="28"/>
        </w:rPr>
      </w:pPr>
      <w:r w:rsidRPr="003A1793">
        <w:rPr>
          <w:sz w:val="28"/>
          <w:szCs w:val="28"/>
        </w:rPr>
        <w:t>- аварийных разрытий для ремонта коммуникаций;</w:t>
      </w:r>
    </w:p>
    <w:p w:rsidR="0078332A" w:rsidRPr="003A1793" w:rsidRDefault="0078332A" w:rsidP="0078332A">
      <w:pPr>
        <w:ind w:firstLine="540"/>
        <w:jc w:val="both"/>
        <w:rPr>
          <w:sz w:val="28"/>
          <w:szCs w:val="28"/>
        </w:rPr>
      </w:pPr>
      <w:r w:rsidRPr="003A1793">
        <w:rPr>
          <w:sz w:val="28"/>
          <w:szCs w:val="28"/>
        </w:rPr>
        <w:t>- прокладки кабельных коммуникаций неглубокого заложения;</w:t>
      </w:r>
    </w:p>
    <w:p w:rsidR="0078332A" w:rsidRPr="003A1793" w:rsidRDefault="0078332A" w:rsidP="0078332A">
      <w:pPr>
        <w:ind w:firstLine="540"/>
        <w:jc w:val="both"/>
        <w:rPr>
          <w:sz w:val="28"/>
          <w:szCs w:val="28"/>
        </w:rPr>
      </w:pPr>
      <w:r w:rsidRPr="003A1793">
        <w:rPr>
          <w:sz w:val="28"/>
          <w:szCs w:val="28"/>
        </w:rPr>
        <w:t>- благоустроительных работ;</w:t>
      </w:r>
    </w:p>
    <w:p w:rsidR="0078332A" w:rsidRPr="003A1793" w:rsidRDefault="0078332A" w:rsidP="0078332A">
      <w:pPr>
        <w:ind w:firstLine="540"/>
        <w:jc w:val="both"/>
        <w:rPr>
          <w:sz w:val="28"/>
          <w:szCs w:val="28"/>
        </w:rPr>
      </w:pPr>
      <w:r w:rsidRPr="003A1793">
        <w:rPr>
          <w:sz w:val="28"/>
          <w:szCs w:val="28"/>
        </w:rPr>
        <w:t>- ремонта дворов.</w:t>
      </w:r>
    </w:p>
    <w:p w:rsidR="0078332A" w:rsidRPr="003A1793" w:rsidRDefault="0078332A" w:rsidP="0078332A">
      <w:pPr>
        <w:ind w:firstLine="540"/>
        <w:jc w:val="both"/>
        <w:rPr>
          <w:sz w:val="28"/>
          <w:szCs w:val="28"/>
        </w:rPr>
      </w:pPr>
      <w:r w:rsidRPr="003A1793">
        <w:rPr>
          <w:sz w:val="28"/>
          <w:szCs w:val="28"/>
        </w:rPr>
        <w:t>Система удовлетворяет требованиям:</w:t>
      </w:r>
    </w:p>
    <w:p w:rsidR="0078332A" w:rsidRPr="003A1793" w:rsidRDefault="0078332A" w:rsidP="0078332A">
      <w:pPr>
        <w:ind w:firstLine="540"/>
        <w:jc w:val="both"/>
        <w:rPr>
          <w:sz w:val="28"/>
          <w:szCs w:val="28"/>
        </w:rPr>
      </w:pPr>
      <w:r w:rsidRPr="003A1793">
        <w:rPr>
          <w:sz w:val="28"/>
          <w:szCs w:val="28"/>
        </w:rPr>
        <w:t>- визуальной проницаемости ограждений и зрительной доступности объектов строительства;</w:t>
      </w:r>
    </w:p>
    <w:p w:rsidR="0078332A" w:rsidRPr="003A1793" w:rsidRDefault="0078332A" w:rsidP="0078332A">
      <w:pPr>
        <w:ind w:firstLine="540"/>
        <w:jc w:val="both"/>
        <w:rPr>
          <w:sz w:val="28"/>
          <w:szCs w:val="28"/>
        </w:rPr>
      </w:pPr>
      <w:r w:rsidRPr="003A1793">
        <w:rPr>
          <w:sz w:val="28"/>
          <w:szCs w:val="28"/>
        </w:rPr>
        <w:t>- удобства установки и демонтажа;</w:t>
      </w:r>
    </w:p>
    <w:p w:rsidR="0078332A" w:rsidRPr="003A1793" w:rsidRDefault="0078332A" w:rsidP="0078332A">
      <w:pPr>
        <w:ind w:firstLine="540"/>
        <w:jc w:val="both"/>
        <w:rPr>
          <w:sz w:val="28"/>
          <w:szCs w:val="28"/>
        </w:rPr>
      </w:pPr>
      <w:r w:rsidRPr="003A1793">
        <w:rPr>
          <w:sz w:val="28"/>
          <w:szCs w:val="28"/>
        </w:rPr>
        <w:t>- безопасности установки (монтажа) и эксплуатации;</w:t>
      </w:r>
    </w:p>
    <w:p w:rsidR="0078332A" w:rsidRPr="003A1793" w:rsidRDefault="0078332A" w:rsidP="0078332A">
      <w:pPr>
        <w:ind w:firstLine="540"/>
        <w:jc w:val="both"/>
        <w:rPr>
          <w:sz w:val="28"/>
          <w:szCs w:val="28"/>
        </w:rPr>
      </w:pPr>
      <w:r w:rsidRPr="003A1793">
        <w:rPr>
          <w:sz w:val="28"/>
          <w:szCs w:val="28"/>
        </w:rPr>
        <w:t>- экономичности изготовления и эксплуатации на период строительства;</w:t>
      </w:r>
    </w:p>
    <w:p w:rsidR="0078332A" w:rsidRPr="003A1793" w:rsidRDefault="0078332A" w:rsidP="0078332A">
      <w:pPr>
        <w:ind w:firstLine="540"/>
        <w:jc w:val="both"/>
        <w:rPr>
          <w:sz w:val="28"/>
          <w:szCs w:val="28"/>
        </w:rPr>
      </w:pPr>
      <w:r w:rsidRPr="003A1793">
        <w:rPr>
          <w:sz w:val="28"/>
          <w:szCs w:val="28"/>
        </w:rPr>
        <w:t>- долговечности;</w:t>
      </w:r>
    </w:p>
    <w:p w:rsidR="0078332A" w:rsidRPr="003A1793" w:rsidRDefault="0078332A" w:rsidP="0078332A">
      <w:pPr>
        <w:ind w:firstLine="540"/>
        <w:jc w:val="both"/>
        <w:rPr>
          <w:sz w:val="28"/>
          <w:szCs w:val="28"/>
        </w:rPr>
      </w:pPr>
      <w:r w:rsidRPr="003A1793">
        <w:rPr>
          <w:sz w:val="28"/>
          <w:szCs w:val="28"/>
        </w:rPr>
        <w:t>- компактности;</w:t>
      </w:r>
    </w:p>
    <w:p w:rsidR="0078332A" w:rsidRPr="003A1793" w:rsidRDefault="0078332A" w:rsidP="0078332A">
      <w:pPr>
        <w:ind w:firstLine="540"/>
        <w:jc w:val="both"/>
        <w:rPr>
          <w:sz w:val="28"/>
          <w:szCs w:val="28"/>
        </w:rPr>
      </w:pPr>
      <w:r w:rsidRPr="003A1793">
        <w:rPr>
          <w:sz w:val="28"/>
          <w:szCs w:val="28"/>
        </w:rPr>
        <w:lastRenderedPageBreak/>
        <w:t>- возможности повторного применения;</w:t>
      </w:r>
    </w:p>
    <w:p w:rsidR="0078332A" w:rsidRPr="003A1793" w:rsidRDefault="0078332A" w:rsidP="0078332A">
      <w:pPr>
        <w:ind w:firstLine="540"/>
        <w:jc w:val="both"/>
        <w:rPr>
          <w:sz w:val="28"/>
          <w:szCs w:val="28"/>
        </w:rPr>
      </w:pPr>
      <w:r w:rsidRPr="003A1793">
        <w:rPr>
          <w:sz w:val="28"/>
          <w:szCs w:val="28"/>
        </w:rPr>
        <w:t>- безопасности перемещения людей и транспортных потоков в условиях пло</w:t>
      </w:r>
      <w:r w:rsidRPr="003A1793">
        <w:rPr>
          <w:sz w:val="28"/>
          <w:szCs w:val="28"/>
        </w:rPr>
        <w:t>т</w:t>
      </w:r>
      <w:r w:rsidRPr="003A1793">
        <w:rPr>
          <w:sz w:val="28"/>
          <w:szCs w:val="28"/>
        </w:rPr>
        <w:t>ной застройки и выходах на магистрали города.</w:t>
      </w:r>
    </w:p>
    <w:p w:rsidR="0078332A" w:rsidRPr="003A1793" w:rsidRDefault="0078332A" w:rsidP="0078332A">
      <w:pPr>
        <w:ind w:firstLine="540"/>
        <w:jc w:val="both"/>
        <w:rPr>
          <w:sz w:val="28"/>
          <w:szCs w:val="28"/>
        </w:rPr>
      </w:pPr>
      <w:r w:rsidRPr="003A1793">
        <w:rPr>
          <w:sz w:val="28"/>
          <w:szCs w:val="28"/>
        </w:rPr>
        <w:t>Технические характеристики:</w:t>
      </w:r>
    </w:p>
    <w:p w:rsidR="0078332A" w:rsidRPr="003A1793" w:rsidRDefault="0078332A" w:rsidP="0078332A">
      <w:pPr>
        <w:ind w:firstLine="540"/>
        <w:jc w:val="both"/>
        <w:rPr>
          <w:sz w:val="28"/>
          <w:szCs w:val="28"/>
        </w:rPr>
      </w:pPr>
      <w:r w:rsidRPr="003A1793">
        <w:rPr>
          <w:sz w:val="28"/>
          <w:szCs w:val="28"/>
        </w:rPr>
        <w:t>- сигнальная лента, изготовленная из полиэтилена высокого давления или не</w:t>
      </w:r>
      <w:r w:rsidRPr="003A1793">
        <w:rPr>
          <w:sz w:val="28"/>
          <w:szCs w:val="28"/>
        </w:rPr>
        <w:t>й</w:t>
      </w:r>
      <w:r w:rsidRPr="003A1793">
        <w:rPr>
          <w:sz w:val="28"/>
          <w:szCs w:val="28"/>
        </w:rPr>
        <w:t>лона, окрашена в сигнальные цвета (для удобства хранения, транспортировки и мо</w:t>
      </w:r>
      <w:r w:rsidRPr="003A1793">
        <w:rPr>
          <w:sz w:val="28"/>
          <w:szCs w:val="28"/>
        </w:rPr>
        <w:t>н</w:t>
      </w:r>
      <w:r w:rsidRPr="003A1793">
        <w:rPr>
          <w:sz w:val="28"/>
          <w:szCs w:val="28"/>
        </w:rPr>
        <w:t>тажа нейлоновая лента может быть помещена в специальные блоки-катушки).</w:t>
      </w:r>
    </w:p>
    <w:p w:rsidR="0078332A" w:rsidRPr="003A1793" w:rsidRDefault="0078332A" w:rsidP="0078332A">
      <w:pPr>
        <w:ind w:firstLine="540"/>
        <w:jc w:val="both"/>
        <w:rPr>
          <w:sz w:val="28"/>
          <w:szCs w:val="28"/>
        </w:rPr>
      </w:pPr>
    </w:p>
    <w:p w:rsidR="00F70CB5" w:rsidRDefault="00F70CB5" w:rsidP="007256E9">
      <w:pPr>
        <w:outlineLvl w:val="2"/>
        <w:rPr>
          <w:sz w:val="28"/>
          <w:szCs w:val="28"/>
        </w:rPr>
      </w:pPr>
    </w:p>
    <w:p w:rsidR="0078332A" w:rsidRPr="003A1793" w:rsidRDefault="00370DD5" w:rsidP="007256E9">
      <w:pPr>
        <w:outlineLvl w:val="2"/>
        <w:rPr>
          <w:sz w:val="28"/>
          <w:szCs w:val="28"/>
        </w:rPr>
      </w:pPr>
      <w:r w:rsidRPr="003A1793">
        <w:rPr>
          <w:sz w:val="28"/>
          <w:szCs w:val="28"/>
        </w:rPr>
        <w:t xml:space="preserve">14. </w:t>
      </w:r>
      <w:r w:rsidR="0078332A" w:rsidRPr="003A1793">
        <w:rPr>
          <w:sz w:val="28"/>
          <w:szCs w:val="28"/>
        </w:rPr>
        <w:t xml:space="preserve">Ограждение </w:t>
      </w:r>
      <w:r w:rsidR="00700F68" w:rsidRPr="003A1793">
        <w:rPr>
          <w:sz w:val="28"/>
          <w:szCs w:val="28"/>
        </w:rPr>
        <w:t>«</w:t>
      </w:r>
      <w:r w:rsidR="0078332A" w:rsidRPr="003A1793">
        <w:rPr>
          <w:sz w:val="28"/>
          <w:szCs w:val="28"/>
        </w:rPr>
        <w:t>Тип 7</w:t>
      </w:r>
      <w:r w:rsidR="00700F68" w:rsidRPr="003A1793">
        <w:rPr>
          <w:sz w:val="28"/>
          <w:szCs w:val="28"/>
        </w:rPr>
        <w:t>»</w:t>
      </w:r>
      <w:r w:rsidR="0078332A" w:rsidRPr="003A1793">
        <w:rPr>
          <w:sz w:val="28"/>
          <w:szCs w:val="28"/>
        </w:rPr>
        <w:t xml:space="preserve"> Сигнальное (пластиковые дорожные блоки)</w:t>
      </w:r>
    </w:p>
    <w:p w:rsidR="00370DD5" w:rsidRPr="003A1793" w:rsidRDefault="00370DD5" w:rsidP="00370DD5">
      <w:pPr>
        <w:jc w:val="right"/>
        <w:outlineLvl w:val="3"/>
        <w:rPr>
          <w:sz w:val="28"/>
          <w:szCs w:val="28"/>
        </w:rPr>
      </w:pPr>
      <w:r w:rsidRPr="003A1793">
        <w:rPr>
          <w:sz w:val="28"/>
          <w:szCs w:val="28"/>
        </w:rPr>
        <w:t xml:space="preserve">Рисунок 14 </w:t>
      </w:r>
    </w:p>
    <w:p w:rsidR="00370DD5" w:rsidRPr="003A1793" w:rsidRDefault="00370DD5" w:rsidP="00370DD5">
      <w:pPr>
        <w:jc w:val="right"/>
        <w:outlineLvl w:val="3"/>
        <w:rPr>
          <w:rFonts w:asciiTheme="minorHAnsi" w:hAnsiTheme="minorHAnsi"/>
          <w:sz w:val="28"/>
          <w:szCs w:val="28"/>
        </w:rPr>
      </w:pPr>
      <w:r w:rsidRPr="003A1793">
        <w:rPr>
          <w:sz w:val="28"/>
          <w:szCs w:val="28"/>
        </w:rPr>
        <w:t>Фотографии ограждений</w:t>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72"/>
          <w:sz w:val="28"/>
          <w:szCs w:val="28"/>
        </w:rPr>
        <w:drawing>
          <wp:inline distT="0" distB="0" distL="0" distR="0">
            <wp:extent cx="3096553" cy="1241946"/>
            <wp:effectExtent l="19050" t="0" r="8597" b="0"/>
            <wp:docPr id="39" name="Рисунок 39" descr="base_23739_20374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739_203740_32792"/>
                    <pic:cNvPicPr preferRelativeResize="0">
                      <a:picLocks noChangeArrowheads="1"/>
                    </pic:cNvPicPr>
                  </pic:nvPicPr>
                  <pic:blipFill>
                    <a:blip r:embed="rId30" cstate="print"/>
                    <a:srcRect/>
                    <a:stretch>
                      <a:fillRect/>
                    </a:stretch>
                  </pic:blipFill>
                  <pic:spPr bwMode="auto">
                    <a:xfrm>
                      <a:off x="0" y="0"/>
                      <a:ext cx="3113534" cy="1248757"/>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90"/>
          <w:sz w:val="28"/>
          <w:szCs w:val="28"/>
        </w:rPr>
        <w:drawing>
          <wp:inline distT="0" distB="0" distL="0" distR="0">
            <wp:extent cx="2396604" cy="1446662"/>
            <wp:effectExtent l="19050" t="0" r="3696" b="0"/>
            <wp:docPr id="40" name="Рисунок 40" descr="base_23739_20374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739_203740_32793"/>
                    <pic:cNvPicPr preferRelativeResize="0">
                      <a:picLocks noChangeArrowheads="1"/>
                    </pic:cNvPicPr>
                  </pic:nvPicPr>
                  <pic:blipFill>
                    <a:blip r:embed="rId31" cstate="print"/>
                    <a:srcRect/>
                    <a:stretch>
                      <a:fillRect/>
                    </a:stretch>
                  </pic:blipFill>
                  <pic:spPr bwMode="auto">
                    <a:xfrm>
                      <a:off x="0" y="0"/>
                      <a:ext cx="2396251" cy="1446449"/>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3A1793" w:rsidRDefault="0078332A" w:rsidP="00370DD5">
      <w:pPr>
        <w:ind w:firstLine="567"/>
        <w:outlineLvl w:val="3"/>
        <w:rPr>
          <w:sz w:val="28"/>
          <w:szCs w:val="28"/>
        </w:rPr>
      </w:pPr>
      <w:r w:rsidRPr="003A1793">
        <w:rPr>
          <w:sz w:val="28"/>
          <w:szCs w:val="28"/>
        </w:rPr>
        <w:t>Пояснительная записка к ограждению</w:t>
      </w:r>
      <w:r w:rsidR="00700F68" w:rsidRPr="003A1793">
        <w:rPr>
          <w:sz w:val="28"/>
          <w:szCs w:val="28"/>
        </w:rPr>
        <w:t xml:space="preserve"> </w:t>
      </w:r>
      <w:r w:rsidRPr="003A1793">
        <w:rPr>
          <w:sz w:val="28"/>
          <w:szCs w:val="28"/>
        </w:rPr>
        <w:t xml:space="preserve"> </w:t>
      </w:r>
      <w:r w:rsidR="00700F68" w:rsidRPr="003A1793">
        <w:rPr>
          <w:sz w:val="28"/>
          <w:szCs w:val="28"/>
        </w:rPr>
        <w:t>«</w:t>
      </w:r>
      <w:r w:rsidRPr="003A1793">
        <w:rPr>
          <w:sz w:val="28"/>
          <w:szCs w:val="28"/>
        </w:rPr>
        <w:t>Тип 7</w:t>
      </w:r>
      <w:r w:rsidR="00700F68" w:rsidRPr="003A1793">
        <w:rPr>
          <w:sz w:val="28"/>
          <w:szCs w:val="28"/>
        </w:rPr>
        <w:t>»</w:t>
      </w:r>
    </w:p>
    <w:p w:rsidR="007D7DAF" w:rsidRDefault="007D7DAF" w:rsidP="0078332A">
      <w:pPr>
        <w:ind w:firstLine="540"/>
        <w:jc w:val="both"/>
        <w:rPr>
          <w:sz w:val="28"/>
          <w:szCs w:val="28"/>
        </w:rPr>
      </w:pPr>
    </w:p>
    <w:p w:rsidR="0078332A" w:rsidRPr="003A1793" w:rsidRDefault="0078332A" w:rsidP="0078332A">
      <w:pPr>
        <w:ind w:firstLine="540"/>
        <w:jc w:val="both"/>
        <w:rPr>
          <w:sz w:val="28"/>
          <w:szCs w:val="28"/>
        </w:rPr>
      </w:pPr>
      <w:r w:rsidRPr="003A1793">
        <w:rPr>
          <w:sz w:val="28"/>
          <w:szCs w:val="28"/>
        </w:rPr>
        <w:t>Ограждения выполняются из дорожных блоков (водоналивные ограждения) и предназначены для разграничения различных направлений транспортных потоков, а также для временного виз</w:t>
      </w:r>
      <w:r w:rsidRPr="003A1793">
        <w:rPr>
          <w:sz w:val="28"/>
          <w:szCs w:val="28"/>
        </w:rPr>
        <w:t>у</w:t>
      </w:r>
      <w:r w:rsidRPr="003A1793">
        <w:rPr>
          <w:sz w:val="28"/>
          <w:szCs w:val="28"/>
        </w:rPr>
        <w:t>ального ограждения территории, на которой проводятся ремонтные или строительные работы. Водоналивные барьеры, ограждения произв</w:t>
      </w:r>
      <w:r w:rsidRPr="003A1793">
        <w:rPr>
          <w:sz w:val="28"/>
          <w:szCs w:val="28"/>
        </w:rPr>
        <w:t>о</w:t>
      </w:r>
      <w:r w:rsidRPr="003A1793">
        <w:rPr>
          <w:sz w:val="28"/>
          <w:szCs w:val="28"/>
        </w:rPr>
        <w:t>дятся из высококачественного морозостойкого светостабилизированного полиэт</w:t>
      </w:r>
      <w:r w:rsidRPr="003A1793">
        <w:rPr>
          <w:sz w:val="28"/>
          <w:szCs w:val="28"/>
        </w:rPr>
        <w:t>и</w:t>
      </w:r>
      <w:r w:rsidRPr="003A1793">
        <w:rPr>
          <w:sz w:val="28"/>
          <w:szCs w:val="28"/>
        </w:rPr>
        <w:t xml:space="preserve">лена. Материал не подвержен коррозии, легко очищается от грязи, </w:t>
      </w:r>
      <w:proofErr w:type="gramStart"/>
      <w:r w:rsidRPr="003A1793">
        <w:rPr>
          <w:sz w:val="28"/>
          <w:szCs w:val="28"/>
        </w:rPr>
        <w:t>имеет высокую прочность и не растрескивается</w:t>
      </w:r>
      <w:proofErr w:type="gramEnd"/>
      <w:r w:rsidRPr="003A1793">
        <w:rPr>
          <w:sz w:val="28"/>
          <w:szCs w:val="28"/>
        </w:rPr>
        <w:t xml:space="preserve"> при ударах. Изготовленные из него блоки выдерж</w:t>
      </w:r>
      <w:r w:rsidRPr="003A1793">
        <w:rPr>
          <w:sz w:val="28"/>
          <w:szCs w:val="28"/>
        </w:rPr>
        <w:t>и</w:t>
      </w:r>
      <w:r w:rsidRPr="003A1793">
        <w:rPr>
          <w:sz w:val="28"/>
          <w:szCs w:val="28"/>
        </w:rPr>
        <w:t>вают перепад температур от -30° до +60° С. Дорожный разделительный блок пр</w:t>
      </w:r>
      <w:r w:rsidRPr="003A1793">
        <w:rPr>
          <w:sz w:val="28"/>
          <w:szCs w:val="28"/>
        </w:rPr>
        <w:t>о</w:t>
      </w:r>
      <w:r w:rsidRPr="003A1793">
        <w:rPr>
          <w:sz w:val="28"/>
          <w:szCs w:val="28"/>
        </w:rPr>
        <w:t>шел обязательную сертификацию в ГИБДД, соответствует всем требованиям уст</w:t>
      </w:r>
      <w:r w:rsidRPr="003A1793">
        <w:rPr>
          <w:sz w:val="28"/>
          <w:szCs w:val="28"/>
        </w:rPr>
        <w:t>а</w:t>
      </w:r>
      <w:r w:rsidRPr="003A1793">
        <w:rPr>
          <w:sz w:val="28"/>
          <w:szCs w:val="28"/>
        </w:rPr>
        <w:t>новленных нормативных документов. Пластиковые барьеры выпускаются в разли</w:t>
      </w:r>
      <w:r w:rsidRPr="003A1793">
        <w:rPr>
          <w:sz w:val="28"/>
          <w:szCs w:val="28"/>
        </w:rPr>
        <w:t>ч</w:t>
      </w:r>
      <w:r w:rsidRPr="003A1793">
        <w:rPr>
          <w:sz w:val="28"/>
          <w:szCs w:val="28"/>
        </w:rPr>
        <w:t>ной цветовой гамме. Ограждения из д</w:t>
      </w:r>
      <w:r w:rsidRPr="003A1793">
        <w:rPr>
          <w:sz w:val="28"/>
          <w:szCs w:val="28"/>
        </w:rPr>
        <w:t>о</w:t>
      </w:r>
      <w:r w:rsidRPr="003A1793">
        <w:rPr>
          <w:sz w:val="28"/>
          <w:szCs w:val="28"/>
        </w:rPr>
        <w:t>рожных блоков могут быть дополнительно оборудованы световозвращателями и сигнальными ф</w:t>
      </w:r>
      <w:r w:rsidRPr="003A1793">
        <w:rPr>
          <w:sz w:val="28"/>
          <w:szCs w:val="28"/>
        </w:rPr>
        <w:t>о</w:t>
      </w:r>
      <w:r w:rsidRPr="003A1793">
        <w:rPr>
          <w:sz w:val="28"/>
          <w:szCs w:val="28"/>
        </w:rPr>
        <w:t>нарями.</w:t>
      </w:r>
    </w:p>
    <w:p w:rsidR="0078332A" w:rsidRPr="003A1793" w:rsidRDefault="0078332A" w:rsidP="0078332A">
      <w:pPr>
        <w:ind w:firstLine="540"/>
        <w:jc w:val="both"/>
        <w:rPr>
          <w:sz w:val="28"/>
          <w:szCs w:val="28"/>
        </w:rPr>
      </w:pPr>
      <w:r w:rsidRPr="003A1793">
        <w:rPr>
          <w:sz w:val="28"/>
          <w:szCs w:val="28"/>
        </w:rPr>
        <w:t>Ограждение предназначено для обустройства мест производства различного вида строител</w:t>
      </w:r>
      <w:r w:rsidRPr="003A1793">
        <w:rPr>
          <w:sz w:val="28"/>
          <w:szCs w:val="28"/>
        </w:rPr>
        <w:t>ь</w:t>
      </w:r>
      <w:r w:rsidRPr="003A1793">
        <w:rPr>
          <w:sz w:val="28"/>
          <w:szCs w:val="28"/>
        </w:rPr>
        <w:t>ных работ:</w:t>
      </w:r>
    </w:p>
    <w:p w:rsidR="0078332A" w:rsidRPr="003A1793" w:rsidRDefault="0078332A" w:rsidP="0078332A">
      <w:pPr>
        <w:ind w:firstLine="540"/>
        <w:jc w:val="both"/>
        <w:rPr>
          <w:sz w:val="28"/>
          <w:szCs w:val="28"/>
        </w:rPr>
      </w:pPr>
      <w:r w:rsidRPr="003A1793">
        <w:rPr>
          <w:sz w:val="28"/>
          <w:szCs w:val="28"/>
        </w:rPr>
        <w:t>- аварийных разрытий для ремонта коммуникаций;</w:t>
      </w:r>
    </w:p>
    <w:p w:rsidR="0078332A" w:rsidRPr="003A1793" w:rsidRDefault="0078332A" w:rsidP="0078332A">
      <w:pPr>
        <w:ind w:firstLine="540"/>
        <w:jc w:val="both"/>
        <w:rPr>
          <w:sz w:val="28"/>
          <w:szCs w:val="28"/>
        </w:rPr>
      </w:pPr>
      <w:r w:rsidRPr="003A1793">
        <w:rPr>
          <w:sz w:val="28"/>
          <w:szCs w:val="28"/>
        </w:rPr>
        <w:t>- прокладки кабельных коммуникаций неглубокого заложения;</w:t>
      </w:r>
    </w:p>
    <w:p w:rsidR="0078332A" w:rsidRPr="003A1793" w:rsidRDefault="0078332A" w:rsidP="0078332A">
      <w:pPr>
        <w:ind w:firstLine="540"/>
        <w:jc w:val="both"/>
        <w:rPr>
          <w:sz w:val="28"/>
          <w:szCs w:val="28"/>
        </w:rPr>
      </w:pPr>
      <w:r w:rsidRPr="003A1793">
        <w:rPr>
          <w:sz w:val="28"/>
          <w:szCs w:val="28"/>
        </w:rPr>
        <w:t>- благоустроительных работ;</w:t>
      </w:r>
    </w:p>
    <w:p w:rsidR="0078332A" w:rsidRPr="003A1793" w:rsidRDefault="0078332A" w:rsidP="0078332A">
      <w:pPr>
        <w:ind w:firstLine="540"/>
        <w:jc w:val="both"/>
        <w:rPr>
          <w:sz w:val="28"/>
          <w:szCs w:val="28"/>
        </w:rPr>
      </w:pPr>
      <w:r w:rsidRPr="003A1793">
        <w:rPr>
          <w:sz w:val="28"/>
          <w:szCs w:val="28"/>
        </w:rPr>
        <w:t>- ремонта дворов.</w:t>
      </w:r>
    </w:p>
    <w:p w:rsidR="0078332A" w:rsidRPr="003A1793" w:rsidRDefault="0078332A" w:rsidP="0078332A">
      <w:pPr>
        <w:ind w:firstLine="540"/>
        <w:jc w:val="both"/>
        <w:rPr>
          <w:sz w:val="28"/>
          <w:szCs w:val="28"/>
        </w:rPr>
      </w:pPr>
      <w:r w:rsidRPr="003A1793">
        <w:rPr>
          <w:sz w:val="28"/>
          <w:szCs w:val="28"/>
        </w:rPr>
        <w:t>Ограждение удовлетворяет требованиям:</w:t>
      </w:r>
    </w:p>
    <w:p w:rsidR="0078332A" w:rsidRPr="003A1793" w:rsidRDefault="0078332A" w:rsidP="0078332A">
      <w:pPr>
        <w:ind w:firstLine="540"/>
        <w:jc w:val="both"/>
        <w:rPr>
          <w:sz w:val="28"/>
          <w:szCs w:val="28"/>
        </w:rPr>
      </w:pPr>
      <w:r w:rsidRPr="003A1793">
        <w:rPr>
          <w:sz w:val="28"/>
          <w:szCs w:val="28"/>
        </w:rPr>
        <w:t>- визуальной проницаемости ограждений и зрительной доступности объектов строительства;</w:t>
      </w:r>
    </w:p>
    <w:p w:rsidR="0078332A" w:rsidRPr="003A1793" w:rsidRDefault="0078332A" w:rsidP="0078332A">
      <w:pPr>
        <w:ind w:firstLine="540"/>
        <w:jc w:val="both"/>
        <w:rPr>
          <w:sz w:val="28"/>
          <w:szCs w:val="28"/>
        </w:rPr>
      </w:pPr>
      <w:r w:rsidRPr="003A1793">
        <w:rPr>
          <w:sz w:val="28"/>
          <w:szCs w:val="28"/>
        </w:rPr>
        <w:t>- удобства установки и демонтажа;</w:t>
      </w:r>
    </w:p>
    <w:p w:rsidR="0078332A" w:rsidRPr="003A1793" w:rsidRDefault="0078332A" w:rsidP="0078332A">
      <w:pPr>
        <w:ind w:firstLine="540"/>
        <w:jc w:val="both"/>
        <w:rPr>
          <w:sz w:val="28"/>
          <w:szCs w:val="28"/>
        </w:rPr>
      </w:pPr>
      <w:r w:rsidRPr="003A1793">
        <w:rPr>
          <w:sz w:val="28"/>
          <w:szCs w:val="28"/>
        </w:rPr>
        <w:t>- безопасности установки (монтажа) и эксплуатации;</w:t>
      </w:r>
    </w:p>
    <w:p w:rsidR="0078332A" w:rsidRPr="003A1793" w:rsidRDefault="0078332A" w:rsidP="0078332A">
      <w:pPr>
        <w:ind w:firstLine="540"/>
        <w:jc w:val="both"/>
        <w:rPr>
          <w:sz w:val="28"/>
          <w:szCs w:val="28"/>
        </w:rPr>
      </w:pPr>
      <w:r w:rsidRPr="003A1793">
        <w:rPr>
          <w:sz w:val="28"/>
          <w:szCs w:val="28"/>
        </w:rPr>
        <w:lastRenderedPageBreak/>
        <w:t>- экономичности изготовления и эксплуатации на период строительства;</w:t>
      </w:r>
    </w:p>
    <w:p w:rsidR="0078332A" w:rsidRPr="003A1793" w:rsidRDefault="0078332A" w:rsidP="0078332A">
      <w:pPr>
        <w:ind w:firstLine="540"/>
        <w:jc w:val="both"/>
        <w:rPr>
          <w:sz w:val="28"/>
          <w:szCs w:val="28"/>
        </w:rPr>
      </w:pPr>
      <w:r w:rsidRPr="003A1793">
        <w:rPr>
          <w:sz w:val="28"/>
          <w:szCs w:val="28"/>
        </w:rPr>
        <w:t>- долговечности;</w:t>
      </w:r>
    </w:p>
    <w:p w:rsidR="0078332A" w:rsidRPr="003A1793" w:rsidRDefault="0078332A" w:rsidP="0078332A">
      <w:pPr>
        <w:ind w:firstLine="540"/>
        <w:jc w:val="both"/>
        <w:rPr>
          <w:sz w:val="28"/>
          <w:szCs w:val="28"/>
        </w:rPr>
      </w:pPr>
      <w:r w:rsidRPr="003A1793">
        <w:rPr>
          <w:sz w:val="28"/>
          <w:szCs w:val="28"/>
        </w:rPr>
        <w:t>- модульности, применения унифицированных секций;</w:t>
      </w:r>
    </w:p>
    <w:p w:rsidR="0078332A" w:rsidRPr="003A1793" w:rsidRDefault="0078332A" w:rsidP="0078332A">
      <w:pPr>
        <w:ind w:firstLine="540"/>
        <w:jc w:val="both"/>
        <w:rPr>
          <w:sz w:val="28"/>
          <w:szCs w:val="28"/>
        </w:rPr>
      </w:pPr>
      <w:r w:rsidRPr="003A1793">
        <w:rPr>
          <w:sz w:val="28"/>
          <w:szCs w:val="28"/>
        </w:rPr>
        <w:t>- безопасности перемещения людей и транспортных потоков в условиях пло</w:t>
      </w:r>
      <w:r w:rsidRPr="003A1793">
        <w:rPr>
          <w:sz w:val="28"/>
          <w:szCs w:val="28"/>
        </w:rPr>
        <w:t>т</w:t>
      </w:r>
      <w:r w:rsidRPr="003A1793">
        <w:rPr>
          <w:sz w:val="28"/>
          <w:szCs w:val="28"/>
        </w:rPr>
        <w:t>ной застройки и выходах на магистрали города.</w:t>
      </w:r>
    </w:p>
    <w:p w:rsidR="0078332A" w:rsidRPr="003A1793" w:rsidRDefault="0078332A" w:rsidP="0078332A">
      <w:pPr>
        <w:ind w:firstLine="540"/>
        <w:jc w:val="both"/>
        <w:rPr>
          <w:sz w:val="28"/>
          <w:szCs w:val="28"/>
        </w:rPr>
      </w:pPr>
    </w:p>
    <w:p w:rsidR="0078332A" w:rsidRPr="003A1793" w:rsidRDefault="00370DD5" w:rsidP="00370DD5">
      <w:pPr>
        <w:ind w:firstLine="567"/>
        <w:outlineLvl w:val="2"/>
        <w:rPr>
          <w:sz w:val="28"/>
          <w:szCs w:val="28"/>
        </w:rPr>
      </w:pPr>
      <w:r w:rsidRPr="003A1793">
        <w:rPr>
          <w:sz w:val="28"/>
          <w:szCs w:val="28"/>
        </w:rPr>
        <w:t xml:space="preserve">15. </w:t>
      </w:r>
      <w:r w:rsidR="0078332A" w:rsidRPr="003A1793">
        <w:rPr>
          <w:sz w:val="28"/>
          <w:szCs w:val="28"/>
        </w:rPr>
        <w:t xml:space="preserve">Ограждение </w:t>
      </w:r>
      <w:r w:rsidR="00700F68" w:rsidRPr="003A1793">
        <w:rPr>
          <w:sz w:val="28"/>
          <w:szCs w:val="28"/>
        </w:rPr>
        <w:t>«</w:t>
      </w:r>
      <w:r w:rsidR="0078332A" w:rsidRPr="003A1793">
        <w:rPr>
          <w:sz w:val="28"/>
          <w:szCs w:val="28"/>
        </w:rPr>
        <w:t>Тип 8</w:t>
      </w:r>
      <w:r w:rsidR="00700F68" w:rsidRPr="003A1793">
        <w:rPr>
          <w:sz w:val="28"/>
          <w:szCs w:val="28"/>
        </w:rPr>
        <w:t>»</w:t>
      </w:r>
      <w:r w:rsidR="0078332A" w:rsidRPr="003A1793">
        <w:rPr>
          <w:sz w:val="28"/>
          <w:szCs w:val="28"/>
        </w:rPr>
        <w:t xml:space="preserve"> Сигнальное (дорожные блоки)</w:t>
      </w:r>
    </w:p>
    <w:p w:rsidR="00370DD5" w:rsidRPr="003A1793" w:rsidRDefault="00370DD5" w:rsidP="00370DD5">
      <w:pPr>
        <w:jc w:val="right"/>
        <w:outlineLvl w:val="3"/>
        <w:rPr>
          <w:sz w:val="28"/>
          <w:szCs w:val="28"/>
        </w:rPr>
      </w:pPr>
      <w:r w:rsidRPr="003A1793">
        <w:rPr>
          <w:sz w:val="28"/>
          <w:szCs w:val="28"/>
        </w:rPr>
        <w:t xml:space="preserve">Рисунок 15 </w:t>
      </w:r>
    </w:p>
    <w:p w:rsidR="00370DD5" w:rsidRPr="00C11B78" w:rsidRDefault="00370DD5" w:rsidP="00370DD5">
      <w:pPr>
        <w:jc w:val="right"/>
        <w:outlineLvl w:val="3"/>
        <w:rPr>
          <w:sz w:val="24"/>
          <w:szCs w:val="24"/>
        </w:rPr>
      </w:pPr>
      <w:r w:rsidRPr="003A1793">
        <w:rPr>
          <w:sz w:val="28"/>
          <w:szCs w:val="28"/>
        </w:rPr>
        <w:t>Фотографии ограждений</w:t>
      </w: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121"/>
          <w:sz w:val="28"/>
          <w:szCs w:val="28"/>
        </w:rPr>
        <w:drawing>
          <wp:inline distT="0" distB="0" distL="0" distR="0">
            <wp:extent cx="1389380" cy="1674495"/>
            <wp:effectExtent l="19050" t="0" r="1270" b="0"/>
            <wp:docPr id="41" name="Рисунок 41" descr="base_23739_20374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739_203740_32794"/>
                    <pic:cNvPicPr preferRelativeResize="0">
                      <a:picLocks noChangeArrowheads="1"/>
                    </pic:cNvPicPr>
                  </pic:nvPicPr>
                  <pic:blipFill>
                    <a:blip r:embed="rId32" cstate="print"/>
                    <a:srcRect/>
                    <a:stretch>
                      <a:fillRect/>
                    </a:stretch>
                  </pic:blipFill>
                  <pic:spPr bwMode="auto">
                    <a:xfrm>
                      <a:off x="0" y="0"/>
                      <a:ext cx="1389380" cy="1674495"/>
                    </a:xfrm>
                    <a:prstGeom prst="rect">
                      <a:avLst/>
                    </a:prstGeom>
                    <a:noFill/>
                    <a:ln w="9525">
                      <a:noFill/>
                      <a:miter lim="800000"/>
                      <a:headEnd/>
                      <a:tailEnd/>
                    </a:ln>
                  </pic:spPr>
                </pic:pic>
              </a:graphicData>
            </a:graphic>
          </wp:inline>
        </w:drawing>
      </w:r>
      <w:r w:rsidRPr="00036758">
        <w:rPr>
          <w:rFonts w:asciiTheme="minorHAnsi" w:hAnsiTheme="minorHAnsi" w:cs="Calibri"/>
          <w:sz w:val="28"/>
          <w:szCs w:val="28"/>
        </w:rPr>
        <w:t> </w:t>
      </w:r>
      <w:r w:rsidRPr="00036758">
        <w:rPr>
          <w:rFonts w:asciiTheme="minorHAnsi" w:hAnsiTheme="minorHAnsi"/>
          <w:noProof/>
          <w:position w:val="-120"/>
          <w:sz w:val="28"/>
          <w:szCs w:val="28"/>
        </w:rPr>
        <w:drawing>
          <wp:inline distT="0" distB="0" distL="0" distR="0">
            <wp:extent cx="1935480" cy="1674495"/>
            <wp:effectExtent l="19050" t="0" r="7620" b="0"/>
            <wp:docPr id="42" name="Рисунок 42" descr="base_23739_20374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739_203740_32795"/>
                    <pic:cNvPicPr preferRelativeResize="0">
                      <a:picLocks noChangeArrowheads="1"/>
                    </pic:cNvPicPr>
                  </pic:nvPicPr>
                  <pic:blipFill>
                    <a:blip r:embed="rId33" cstate="print"/>
                    <a:srcRect/>
                    <a:stretch>
                      <a:fillRect/>
                    </a:stretch>
                  </pic:blipFill>
                  <pic:spPr bwMode="auto">
                    <a:xfrm>
                      <a:off x="0" y="0"/>
                      <a:ext cx="1935480" cy="1674495"/>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036758" w:rsidRDefault="0078332A" w:rsidP="0078332A">
      <w:pPr>
        <w:jc w:val="center"/>
        <w:rPr>
          <w:rFonts w:asciiTheme="minorHAnsi" w:hAnsiTheme="minorHAnsi"/>
          <w:sz w:val="28"/>
          <w:szCs w:val="28"/>
        </w:rPr>
      </w:pPr>
      <w:r w:rsidRPr="00036758">
        <w:rPr>
          <w:rFonts w:asciiTheme="minorHAnsi" w:hAnsiTheme="minorHAnsi"/>
          <w:noProof/>
          <w:position w:val="-66"/>
          <w:sz w:val="28"/>
          <w:szCs w:val="28"/>
        </w:rPr>
        <w:drawing>
          <wp:inline distT="0" distB="0" distL="0" distR="0">
            <wp:extent cx="5546090" cy="985520"/>
            <wp:effectExtent l="19050" t="0" r="0" b="0"/>
            <wp:docPr id="43" name="Рисунок 43" descr="base_23739_20374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739_203740_32796"/>
                    <pic:cNvPicPr preferRelativeResize="0">
                      <a:picLocks noChangeArrowheads="1"/>
                    </pic:cNvPicPr>
                  </pic:nvPicPr>
                  <pic:blipFill>
                    <a:blip r:embed="rId34" cstate="print"/>
                    <a:srcRect/>
                    <a:stretch>
                      <a:fillRect/>
                    </a:stretch>
                  </pic:blipFill>
                  <pic:spPr bwMode="auto">
                    <a:xfrm>
                      <a:off x="0" y="0"/>
                      <a:ext cx="5546090" cy="985520"/>
                    </a:xfrm>
                    <a:prstGeom prst="rect">
                      <a:avLst/>
                    </a:prstGeom>
                    <a:noFill/>
                    <a:ln w="9525">
                      <a:noFill/>
                      <a:miter lim="800000"/>
                      <a:headEnd/>
                      <a:tailEnd/>
                    </a:ln>
                  </pic:spPr>
                </pic:pic>
              </a:graphicData>
            </a:graphic>
          </wp:inline>
        </w:drawing>
      </w:r>
    </w:p>
    <w:p w:rsidR="0078332A" w:rsidRPr="00036758" w:rsidRDefault="0078332A" w:rsidP="0078332A">
      <w:pPr>
        <w:ind w:firstLine="540"/>
        <w:jc w:val="both"/>
        <w:rPr>
          <w:rFonts w:asciiTheme="minorHAnsi" w:hAnsiTheme="minorHAnsi"/>
          <w:sz w:val="28"/>
          <w:szCs w:val="28"/>
        </w:rPr>
      </w:pPr>
    </w:p>
    <w:p w:rsidR="0078332A" w:rsidRPr="003A1793" w:rsidRDefault="0078332A" w:rsidP="00370DD5">
      <w:pPr>
        <w:ind w:firstLine="567"/>
        <w:outlineLvl w:val="3"/>
        <w:rPr>
          <w:sz w:val="28"/>
          <w:szCs w:val="28"/>
        </w:rPr>
      </w:pPr>
      <w:r w:rsidRPr="003A1793">
        <w:rPr>
          <w:sz w:val="28"/>
          <w:szCs w:val="28"/>
        </w:rPr>
        <w:t xml:space="preserve">Пояснительная записка к ограждению </w:t>
      </w:r>
      <w:r w:rsidR="00700F68" w:rsidRPr="003A1793">
        <w:rPr>
          <w:sz w:val="28"/>
          <w:szCs w:val="28"/>
        </w:rPr>
        <w:t>«</w:t>
      </w:r>
      <w:r w:rsidRPr="003A1793">
        <w:rPr>
          <w:sz w:val="28"/>
          <w:szCs w:val="28"/>
        </w:rPr>
        <w:t>Тип 8</w:t>
      </w:r>
      <w:r w:rsidR="00700F68" w:rsidRPr="003A1793">
        <w:rPr>
          <w:sz w:val="28"/>
          <w:szCs w:val="28"/>
        </w:rPr>
        <w:t>»</w:t>
      </w:r>
    </w:p>
    <w:p w:rsidR="007D7DAF" w:rsidRDefault="007D7DAF" w:rsidP="0078332A">
      <w:pPr>
        <w:ind w:firstLine="540"/>
        <w:jc w:val="both"/>
        <w:rPr>
          <w:sz w:val="28"/>
          <w:szCs w:val="28"/>
        </w:rPr>
      </w:pPr>
    </w:p>
    <w:p w:rsidR="0078332A" w:rsidRPr="003A1793" w:rsidRDefault="0078332A" w:rsidP="0078332A">
      <w:pPr>
        <w:ind w:firstLine="540"/>
        <w:jc w:val="both"/>
        <w:rPr>
          <w:sz w:val="28"/>
          <w:szCs w:val="28"/>
        </w:rPr>
      </w:pPr>
      <w:r w:rsidRPr="003A1793">
        <w:rPr>
          <w:sz w:val="28"/>
          <w:szCs w:val="28"/>
        </w:rPr>
        <w:t>Ограждение предназначено для временного перенаправления движения авт</w:t>
      </w:r>
      <w:r w:rsidRPr="003A1793">
        <w:rPr>
          <w:sz w:val="28"/>
          <w:szCs w:val="28"/>
        </w:rPr>
        <w:t>о</w:t>
      </w:r>
      <w:r w:rsidRPr="003A1793">
        <w:rPr>
          <w:sz w:val="28"/>
          <w:szCs w:val="28"/>
        </w:rPr>
        <w:t>транспорта в местах и проведения дорожно-ремонтных работ.</w:t>
      </w:r>
    </w:p>
    <w:p w:rsidR="0078332A" w:rsidRPr="003A1793" w:rsidRDefault="0078332A" w:rsidP="0078332A">
      <w:pPr>
        <w:ind w:firstLine="540"/>
        <w:jc w:val="both"/>
        <w:rPr>
          <w:sz w:val="28"/>
          <w:szCs w:val="28"/>
        </w:rPr>
      </w:pPr>
      <w:r w:rsidRPr="003A1793">
        <w:rPr>
          <w:sz w:val="28"/>
          <w:szCs w:val="28"/>
        </w:rPr>
        <w:t>Является современной альтернативой разделительным водоналивным блокам. Устойчивость "солдатика" достигается за счет выступающего крепления из пласт</w:t>
      </w:r>
      <w:r w:rsidRPr="003A1793">
        <w:rPr>
          <w:sz w:val="28"/>
          <w:szCs w:val="28"/>
        </w:rPr>
        <w:t>и</w:t>
      </w:r>
      <w:r w:rsidRPr="003A1793">
        <w:rPr>
          <w:sz w:val="28"/>
          <w:szCs w:val="28"/>
        </w:rPr>
        <w:t xml:space="preserve">ка. Разделители </w:t>
      </w:r>
      <w:proofErr w:type="gramStart"/>
      <w:r w:rsidRPr="003A1793">
        <w:rPr>
          <w:sz w:val="28"/>
          <w:szCs w:val="28"/>
        </w:rPr>
        <w:t>выдерживают даже столкновения на высокой скорости движения и не деформируются</w:t>
      </w:r>
      <w:proofErr w:type="gramEnd"/>
      <w:r w:rsidRPr="003A1793">
        <w:rPr>
          <w:sz w:val="28"/>
          <w:szCs w:val="28"/>
        </w:rPr>
        <w:t>. Система поворота объединяет в себе простой способ эксплуат</w:t>
      </w:r>
      <w:r w:rsidRPr="003A1793">
        <w:rPr>
          <w:sz w:val="28"/>
          <w:szCs w:val="28"/>
        </w:rPr>
        <w:t>а</w:t>
      </w:r>
      <w:r w:rsidRPr="003A1793">
        <w:rPr>
          <w:sz w:val="28"/>
          <w:szCs w:val="28"/>
        </w:rPr>
        <w:t>ции с отличной устойчивостью и сопротивлением к пер</w:t>
      </w:r>
      <w:r w:rsidRPr="003A1793">
        <w:rPr>
          <w:sz w:val="28"/>
          <w:szCs w:val="28"/>
        </w:rPr>
        <w:t>е</w:t>
      </w:r>
      <w:r w:rsidRPr="003A1793">
        <w:rPr>
          <w:sz w:val="28"/>
          <w:szCs w:val="28"/>
        </w:rPr>
        <w:t xml:space="preserve">кашиванию. Сверхплотные борта </w:t>
      </w:r>
      <w:proofErr w:type="gramStart"/>
      <w:r w:rsidRPr="003A1793">
        <w:rPr>
          <w:sz w:val="28"/>
          <w:szCs w:val="28"/>
        </w:rPr>
        <w:t>защищают светоотражающую пленку на разделителе от механических повр</w:t>
      </w:r>
      <w:r w:rsidRPr="003A1793">
        <w:rPr>
          <w:sz w:val="28"/>
          <w:szCs w:val="28"/>
        </w:rPr>
        <w:t>е</w:t>
      </w:r>
      <w:r w:rsidRPr="003A1793">
        <w:rPr>
          <w:sz w:val="28"/>
          <w:szCs w:val="28"/>
        </w:rPr>
        <w:t>ждений и являются</w:t>
      </w:r>
      <w:proofErr w:type="gramEnd"/>
      <w:r w:rsidRPr="003A1793">
        <w:rPr>
          <w:sz w:val="28"/>
          <w:szCs w:val="28"/>
        </w:rPr>
        <w:t xml:space="preserve"> ребром жесткости.</w:t>
      </w:r>
    </w:p>
    <w:p w:rsidR="0078332A" w:rsidRPr="003A1793" w:rsidRDefault="0078332A" w:rsidP="0078332A">
      <w:pPr>
        <w:ind w:firstLine="540"/>
        <w:jc w:val="both"/>
        <w:rPr>
          <w:sz w:val="28"/>
          <w:szCs w:val="28"/>
        </w:rPr>
      </w:pPr>
      <w:r w:rsidRPr="003A1793">
        <w:rPr>
          <w:sz w:val="28"/>
          <w:szCs w:val="28"/>
        </w:rPr>
        <w:t>Ограждение предназначено для обустройства мест производства различного вида строител</w:t>
      </w:r>
      <w:r w:rsidRPr="003A1793">
        <w:rPr>
          <w:sz w:val="28"/>
          <w:szCs w:val="28"/>
        </w:rPr>
        <w:t>ь</w:t>
      </w:r>
      <w:r w:rsidRPr="003A1793">
        <w:rPr>
          <w:sz w:val="28"/>
          <w:szCs w:val="28"/>
        </w:rPr>
        <w:t>ных работ:</w:t>
      </w:r>
    </w:p>
    <w:p w:rsidR="0078332A" w:rsidRPr="003A1793" w:rsidRDefault="0078332A" w:rsidP="0078332A">
      <w:pPr>
        <w:ind w:firstLine="540"/>
        <w:jc w:val="both"/>
        <w:rPr>
          <w:sz w:val="28"/>
          <w:szCs w:val="28"/>
        </w:rPr>
      </w:pPr>
      <w:r w:rsidRPr="003A1793">
        <w:rPr>
          <w:sz w:val="28"/>
          <w:szCs w:val="28"/>
        </w:rPr>
        <w:t>- аварийных разрытий для ремонта коммуникаций;</w:t>
      </w:r>
    </w:p>
    <w:p w:rsidR="0078332A" w:rsidRPr="003A1793" w:rsidRDefault="0078332A" w:rsidP="0078332A">
      <w:pPr>
        <w:ind w:firstLine="540"/>
        <w:jc w:val="both"/>
        <w:rPr>
          <w:sz w:val="28"/>
          <w:szCs w:val="28"/>
        </w:rPr>
      </w:pPr>
      <w:r w:rsidRPr="003A1793">
        <w:rPr>
          <w:sz w:val="28"/>
          <w:szCs w:val="28"/>
        </w:rPr>
        <w:t>- прокладки кабельных коммуникаций неглубокого заложения;</w:t>
      </w:r>
    </w:p>
    <w:p w:rsidR="0078332A" w:rsidRPr="003A1793" w:rsidRDefault="0078332A" w:rsidP="0078332A">
      <w:pPr>
        <w:ind w:firstLine="540"/>
        <w:jc w:val="both"/>
        <w:rPr>
          <w:sz w:val="28"/>
          <w:szCs w:val="28"/>
        </w:rPr>
      </w:pPr>
      <w:r w:rsidRPr="003A1793">
        <w:rPr>
          <w:sz w:val="28"/>
          <w:szCs w:val="28"/>
        </w:rPr>
        <w:t>- благоустроительных работ;</w:t>
      </w:r>
    </w:p>
    <w:p w:rsidR="0078332A" w:rsidRPr="003A1793" w:rsidRDefault="0078332A" w:rsidP="0078332A">
      <w:pPr>
        <w:ind w:firstLine="540"/>
        <w:jc w:val="both"/>
        <w:rPr>
          <w:sz w:val="28"/>
          <w:szCs w:val="28"/>
        </w:rPr>
      </w:pPr>
      <w:r w:rsidRPr="003A1793">
        <w:rPr>
          <w:sz w:val="28"/>
          <w:szCs w:val="28"/>
        </w:rPr>
        <w:t>- ремонта дворов.</w:t>
      </w:r>
    </w:p>
    <w:p w:rsidR="0078332A" w:rsidRPr="003A1793" w:rsidRDefault="0078332A" w:rsidP="0078332A">
      <w:pPr>
        <w:ind w:firstLine="540"/>
        <w:jc w:val="both"/>
        <w:rPr>
          <w:sz w:val="28"/>
          <w:szCs w:val="28"/>
        </w:rPr>
      </w:pPr>
      <w:r w:rsidRPr="003A1793">
        <w:rPr>
          <w:sz w:val="28"/>
          <w:szCs w:val="28"/>
        </w:rPr>
        <w:t>Ограждение удовлетворяет требованиям:</w:t>
      </w:r>
    </w:p>
    <w:p w:rsidR="0078332A" w:rsidRPr="003A1793" w:rsidRDefault="0078332A" w:rsidP="0078332A">
      <w:pPr>
        <w:ind w:firstLine="540"/>
        <w:jc w:val="both"/>
        <w:rPr>
          <w:sz w:val="28"/>
          <w:szCs w:val="28"/>
        </w:rPr>
      </w:pPr>
      <w:r w:rsidRPr="003A1793">
        <w:rPr>
          <w:sz w:val="28"/>
          <w:szCs w:val="28"/>
        </w:rPr>
        <w:t>- визуальной проницаемости ограждений и зрительной доступности объектов строительства;</w:t>
      </w:r>
    </w:p>
    <w:p w:rsidR="0078332A" w:rsidRPr="003A1793" w:rsidRDefault="0078332A" w:rsidP="0078332A">
      <w:pPr>
        <w:ind w:firstLine="540"/>
        <w:jc w:val="both"/>
        <w:rPr>
          <w:sz w:val="28"/>
          <w:szCs w:val="28"/>
        </w:rPr>
      </w:pPr>
      <w:r w:rsidRPr="003A1793">
        <w:rPr>
          <w:sz w:val="28"/>
          <w:szCs w:val="28"/>
        </w:rPr>
        <w:t>- удобства установки и демонтажа;</w:t>
      </w:r>
    </w:p>
    <w:p w:rsidR="0078332A" w:rsidRPr="003A1793" w:rsidRDefault="0078332A" w:rsidP="0078332A">
      <w:pPr>
        <w:ind w:firstLine="540"/>
        <w:jc w:val="both"/>
        <w:rPr>
          <w:sz w:val="28"/>
          <w:szCs w:val="28"/>
        </w:rPr>
      </w:pPr>
      <w:r w:rsidRPr="003A1793">
        <w:rPr>
          <w:sz w:val="28"/>
          <w:szCs w:val="28"/>
        </w:rPr>
        <w:t>- безопасности установки (монтажа) и эксплуатации;</w:t>
      </w:r>
    </w:p>
    <w:p w:rsidR="0078332A" w:rsidRPr="003A1793" w:rsidRDefault="0078332A" w:rsidP="0078332A">
      <w:pPr>
        <w:ind w:firstLine="540"/>
        <w:jc w:val="both"/>
        <w:rPr>
          <w:sz w:val="28"/>
          <w:szCs w:val="28"/>
        </w:rPr>
      </w:pPr>
      <w:r w:rsidRPr="003A1793">
        <w:rPr>
          <w:sz w:val="28"/>
          <w:szCs w:val="28"/>
        </w:rPr>
        <w:lastRenderedPageBreak/>
        <w:t>- экономичности изготовления и эксплуатации на период строительства;</w:t>
      </w:r>
    </w:p>
    <w:p w:rsidR="0078332A" w:rsidRPr="003A1793" w:rsidRDefault="0078332A" w:rsidP="0078332A">
      <w:pPr>
        <w:ind w:firstLine="540"/>
        <w:jc w:val="both"/>
        <w:rPr>
          <w:sz w:val="28"/>
          <w:szCs w:val="28"/>
        </w:rPr>
      </w:pPr>
      <w:r w:rsidRPr="003A1793">
        <w:rPr>
          <w:sz w:val="28"/>
          <w:szCs w:val="28"/>
        </w:rPr>
        <w:t>- долговечности;</w:t>
      </w:r>
    </w:p>
    <w:p w:rsidR="0078332A" w:rsidRPr="003A1793" w:rsidRDefault="0078332A" w:rsidP="0078332A">
      <w:pPr>
        <w:ind w:firstLine="540"/>
        <w:jc w:val="both"/>
        <w:rPr>
          <w:sz w:val="28"/>
          <w:szCs w:val="28"/>
        </w:rPr>
      </w:pPr>
      <w:r w:rsidRPr="003A1793">
        <w:rPr>
          <w:sz w:val="28"/>
          <w:szCs w:val="28"/>
        </w:rPr>
        <w:t>- модульности, применения унифицированных секций;</w:t>
      </w:r>
    </w:p>
    <w:p w:rsidR="0078332A" w:rsidRPr="003A1793" w:rsidRDefault="0078332A" w:rsidP="0078332A">
      <w:pPr>
        <w:ind w:firstLine="540"/>
        <w:jc w:val="both"/>
        <w:rPr>
          <w:sz w:val="28"/>
          <w:szCs w:val="28"/>
        </w:rPr>
      </w:pPr>
      <w:r w:rsidRPr="003A1793">
        <w:rPr>
          <w:sz w:val="28"/>
          <w:szCs w:val="28"/>
        </w:rPr>
        <w:t>- возможности повторного применения;</w:t>
      </w:r>
    </w:p>
    <w:p w:rsidR="0078332A" w:rsidRPr="003A1793" w:rsidRDefault="0078332A" w:rsidP="0078332A">
      <w:pPr>
        <w:ind w:firstLine="540"/>
        <w:jc w:val="both"/>
        <w:rPr>
          <w:sz w:val="28"/>
          <w:szCs w:val="28"/>
        </w:rPr>
      </w:pPr>
      <w:r w:rsidRPr="003A1793">
        <w:rPr>
          <w:sz w:val="28"/>
          <w:szCs w:val="28"/>
        </w:rPr>
        <w:t>- безопасности перемещения людей и транспортных потоков в условиях пло</w:t>
      </w:r>
      <w:r w:rsidRPr="003A1793">
        <w:rPr>
          <w:sz w:val="28"/>
          <w:szCs w:val="28"/>
        </w:rPr>
        <w:t>т</w:t>
      </w:r>
      <w:r w:rsidRPr="003A1793">
        <w:rPr>
          <w:sz w:val="28"/>
          <w:szCs w:val="28"/>
        </w:rPr>
        <w:t>ной застройки и выходах на магистрали города.</w:t>
      </w:r>
    </w:p>
    <w:p w:rsidR="0078332A" w:rsidRPr="00C11B78" w:rsidRDefault="0078332A" w:rsidP="0078332A">
      <w:pPr>
        <w:ind w:firstLine="540"/>
        <w:jc w:val="both"/>
        <w:rPr>
          <w:sz w:val="24"/>
          <w:szCs w:val="24"/>
        </w:rPr>
      </w:pPr>
    </w:p>
    <w:p w:rsidR="004F1B61" w:rsidRDefault="004F1B61" w:rsidP="0078332A">
      <w:pPr>
        <w:jc w:val="both"/>
        <w:rPr>
          <w:sz w:val="24"/>
          <w:szCs w:val="24"/>
        </w:rPr>
      </w:pPr>
    </w:p>
    <w:p w:rsidR="007256E9" w:rsidRDefault="007256E9">
      <w:pPr>
        <w:rPr>
          <w:sz w:val="28"/>
          <w:szCs w:val="28"/>
        </w:rPr>
      </w:pPr>
      <w:r>
        <w:rPr>
          <w:sz w:val="28"/>
          <w:szCs w:val="28"/>
        </w:rPr>
        <w:br w:type="page"/>
      </w:r>
    </w:p>
    <w:p w:rsidR="004E133A" w:rsidRPr="00C11B78" w:rsidRDefault="004E133A" w:rsidP="004E133A">
      <w:pPr>
        <w:suppressAutoHyphens/>
        <w:jc w:val="right"/>
        <w:rPr>
          <w:sz w:val="28"/>
          <w:szCs w:val="28"/>
        </w:rPr>
      </w:pPr>
      <w:r w:rsidRPr="00C11B78">
        <w:rPr>
          <w:sz w:val="28"/>
          <w:szCs w:val="28"/>
        </w:rPr>
        <w:lastRenderedPageBreak/>
        <w:t xml:space="preserve">Приложение № </w:t>
      </w:r>
      <w:r>
        <w:rPr>
          <w:sz w:val="28"/>
          <w:szCs w:val="28"/>
        </w:rPr>
        <w:t>2</w:t>
      </w:r>
    </w:p>
    <w:p w:rsidR="004E133A" w:rsidRPr="00C11B78" w:rsidRDefault="004E133A" w:rsidP="004E133A">
      <w:pPr>
        <w:suppressAutoHyphens/>
        <w:jc w:val="right"/>
        <w:rPr>
          <w:sz w:val="28"/>
          <w:szCs w:val="28"/>
        </w:rPr>
      </w:pPr>
      <w:r w:rsidRPr="00C11B78">
        <w:rPr>
          <w:sz w:val="28"/>
          <w:szCs w:val="28"/>
        </w:rPr>
        <w:t xml:space="preserve">к решению городской Думы </w:t>
      </w:r>
    </w:p>
    <w:p w:rsidR="004E133A" w:rsidRPr="00C11B78" w:rsidRDefault="004E133A" w:rsidP="004E133A">
      <w:pPr>
        <w:suppressAutoHyphens/>
        <w:jc w:val="right"/>
        <w:rPr>
          <w:sz w:val="28"/>
          <w:szCs w:val="28"/>
        </w:rPr>
      </w:pPr>
      <w:r w:rsidRPr="00C11B78">
        <w:rPr>
          <w:sz w:val="28"/>
          <w:szCs w:val="28"/>
        </w:rPr>
        <w:t xml:space="preserve">города Нижнего Новгорода </w:t>
      </w:r>
    </w:p>
    <w:p w:rsidR="003A1793" w:rsidRDefault="004E133A" w:rsidP="004E133A">
      <w:pPr>
        <w:jc w:val="right"/>
        <w:rPr>
          <w:sz w:val="28"/>
          <w:szCs w:val="28"/>
        </w:rPr>
      </w:pPr>
      <w:r w:rsidRPr="00C11B78">
        <w:rPr>
          <w:sz w:val="28"/>
          <w:szCs w:val="28"/>
        </w:rPr>
        <w:t xml:space="preserve">от ___________ №____  </w:t>
      </w:r>
    </w:p>
    <w:p w:rsidR="003A1793" w:rsidRDefault="003A1793" w:rsidP="003A1793">
      <w:pPr>
        <w:suppressAutoHyphens/>
        <w:jc w:val="right"/>
        <w:rPr>
          <w:sz w:val="28"/>
          <w:szCs w:val="28"/>
        </w:rPr>
      </w:pPr>
    </w:p>
    <w:p w:rsidR="003A1793" w:rsidRPr="00C11B78" w:rsidRDefault="003A1793" w:rsidP="003A1793">
      <w:pPr>
        <w:suppressAutoHyphens/>
        <w:jc w:val="right"/>
        <w:rPr>
          <w:sz w:val="28"/>
          <w:szCs w:val="28"/>
        </w:rPr>
      </w:pPr>
      <w:r w:rsidRPr="00C11B78">
        <w:rPr>
          <w:sz w:val="28"/>
          <w:szCs w:val="28"/>
        </w:rPr>
        <w:t xml:space="preserve">Приложение № </w:t>
      </w:r>
      <w:r>
        <w:rPr>
          <w:sz w:val="28"/>
          <w:szCs w:val="28"/>
        </w:rPr>
        <w:t>2</w:t>
      </w:r>
    </w:p>
    <w:p w:rsidR="003A1793" w:rsidRPr="00C11B78" w:rsidRDefault="003A1793" w:rsidP="003A1793">
      <w:pPr>
        <w:suppressAutoHyphens/>
        <w:jc w:val="right"/>
        <w:rPr>
          <w:sz w:val="28"/>
          <w:szCs w:val="28"/>
        </w:rPr>
      </w:pPr>
      <w:r w:rsidRPr="00C11B78">
        <w:rPr>
          <w:sz w:val="28"/>
          <w:szCs w:val="28"/>
        </w:rPr>
        <w:t xml:space="preserve">к решению городской Думы </w:t>
      </w:r>
    </w:p>
    <w:p w:rsidR="003A1793" w:rsidRPr="00C11B78" w:rsidRDefault="003A1793" w:rsidP="003A1793">
      <w:pPr>
        <w:suppressAutoHyphens/>
        <w:jc w:val="right"/>
        <w:rPr>
          <w:sz w:val="28"/>
          <w:szCs w:val="28"/>
        </w:rPr>
      </w:pPr>
      <w:r w:rsidRPr="00C11B78">
        <w:rPr>
          <w:sz w:val="28"/>
          <w:szCs w:val="28"/>
        </w:rPr>
        <w:t xml:space="preserve">города Нижнего Новгорода </w:t>
      </w:r>
    </w:p>
    <w:p w:rsidR="003A1793" w:rsidRDefault="003A1793" w:rsidP="003A1793">
      <w:pPr>
        <w:suppressAutoHyphens/>
        <w:jc w:val="right"/>
        <w:rPr>
          <w:sz w:val="28"/>
          <w:szCs w:val="28"/>
        </w:rPr>
      </w:pPr>
      <w:r w:rsidRPr="00C11B78">
        <w:rPr>
          <w:sz w:val="28"/>
          <w:szCs w:val="28"/>
        </w:rPr>
        <w:t>от</w:t>
      </w:r>
      <w:r>
        <w:rPr>
          <w:sz w:val="28"/>
          <w:szCs w:val="28"/>
        </w:rPr>
        <w:t xml:space="preserve"> 26.12.2018</w:t>
      </w:r>
      <w:r w:rsidRPr="00C11B78">
        <w:rPr>
          <w:sz w:val="28"/>
          <w:szCs w:val="28"/>
        </w:rPr>
        <w:t xml:space="preserve"> №</w:t>
      </w:r>
      <w:r>
        <w:rPr>
          <w:sz w:val="28"/>
          <w:szCs w:val="28"/>
        </w:rPr>
        <w:t>272</w:t>
      </w:r>
    </w:p>
    <w:p w:rsidR="00A703D1" w:rsidRPr="00C11B78" w:rsidRDefault="004E133A" w:rsidP="004E133A">
      <w:pPr>
        <w:jc w:val="right"/>
        <w:rPr>
          <w:sz w:val="24"/>
          <w:szCs w:val="24"/>
        </w:rPr>
      </w:pPr>
      <w:r w:rsidRPr="00C11B78">
        <w:rPr>
          <w:sz w:val="28"/>
          <w:szCs w:val="28"/>
        </w:rPr>
        <w:t xml:space="preserve">             </w:t>
      </w:r>
    </w:p>
    <w:p w:rsidR="0078332A" w:rsidRPr="00C11B78" w:rsidRDefault="0078332A" w:rsidP="0078332A">
      <w:pPr>
        <w:ind w:firstLine="540"/>
        <w:jc w:val="both"/>
        <w:rPr>
          <w:sz w:val="24"/>
          <w:szCs w:val="24"/>
        </w:rPr>
      </w:pPr>
    </w:p>
    <w:p w:rsidR="0078332A" w:rsidRPr="00C11B78" w:rsidRDefault="0078332A" w:rsidP="0089402F">
      <w:pPr>
        <w:rPr>
          <w:sz w:val="24"/>
          <w:szCs w:val="24"/>
        </w:rPr>
      </w:pPr>
    </w:p>
    <w:p w:rsidR="004E133A" w:rsidRDefault="004E133A" w:rsidP="0089402F">
      <w:pPr>
        <w:rPr>
          <w:sz w:val="24"/>
          <w:szCs w:val="24"/>
        </w:rPr>
      </w:pPr>
    </w:p>
    <w:p w:rsidR="004E133A" w:rsidRDefault="002C7C12" w:rsidP="0089402F">
      <w:pPr>
        <w:rPr>
          <w:sz w:val="24"/>
          <w:szCs w:val="24"/>
        </w:rPr>
      </w:pPr>
      <w:r>
        <w:rPr>
          <w:noProof/>
          <w:sz w:val="24"/>
          <w:szCs w:val="24"/>
        </w:rPr>
        <w:drawing>
          <wp:inline distT="0" distB="0" distL="0" distR="0">
            <wp:extent cx="6358102" cy="4198288"/>
            <wp:effectExtent l="19050" t="0" r="4598" b="0"/>
            <wp:docPr id="4" name="Рисунок 4" descr="C:\Users\gartseva\Desktop\Лист на замену при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tseva\Desktop\Лист на замену прил.2.JPG"/>
                    <pic:cNvPicPr>
                      <a:picLocks noChangeAspect="1" noChangeArrowheads="1"/>
                    </pic:cNvPicPr>
                  </pic:nvPicPr>
                  <pic:blipFill>
                    <a:blip r:embed="rId35" cstate="print"/>
                    <a:srcRect l="2777" t="2812" r="649" b="5975"/>
                    <a:stretch>
                      <a:fillRect/>
                    </a:stretch>
                  </pic:blipFill>
                  <pic:spPr bwMode="auto">
                    <a:xfrm>
                      <a:off x="0" y="0"/>
                      <a:ext cx="6361306" cy="4200404"/>
                    </a:xfrm>
                    <a:prstGeom prst="rect">
                      <a:avLst/>
                    </a:prstGeom>
                    <a:noFill/>
                    <a:ln w="9525">
                      <a:noFill/>
                      <a:miter lim="800000"/>
                      <a:headEnd/>
                      <a:tailEnd/>
                    </a:ln>
                  </pic:spPr>
                </pic:pic>
              </a:graphicData>
            </a:graphic>
          </wp:inline>
        </w:drawing>
      </w: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Default="004E133A" w:rsidP="0089402F">
      <w:pPr>
        <w:rPr>
          <w:sz w:val="24"/>
          <w:szCs w:val="24"/>
        </w:rPr>
      </w:pPr>
    </w:p>
    <w:p w:rsidR="004E133A" w:rsidRPr="00C11B78" w:rsidRDefault="004E133A" w:rsidP="004E133A">
      <w:pPr>
        <w:suppressAutoHyphens/>
        <w:jc w:val="right"/>
        <w:rPr>
          <w:sz w:val="28"/>
          <w:szCs w:val="28"/>
        </w:rPr>
      </w:pPr>
      <w:r w:rsidRPr="00C11B78">
        <w:rPr>
          <w:sz w:val="28"/>
          <w:szCs w:val="28"/>
        </w:rPr>
        <w:lastRenderedPageBreak/>
        <w:t xml:space="preserve">Приложение № </w:t>
      </w:r>
      <w:r>
        <w:rPr>
          <w:sz w:val="28"/>
          <w:szCs w:val="28"/>
        </w:rPr>
        <w:t>3</w:t>
      </w:r>
    </w:p>
    <w:p w:rsidR="004E133A" w:rsidRPr="00C11B78" w:rsidRDefault="004E133A" w:rsidP="004E133A">
      <w:pPr>
        <w:suppressAutoHyphens/>
        <w:jc w:val="right"/>
        <w:rPr>
          <w:sz w:val="28"/>
          <w:szCs w:val="28"/>
        </w:rPr>
      </w:pPr>
      <w:r w:rsidRPr="00C11B78">
        <w:rPr>
          <w:sz w:val="28"/>
          <w:szCs w:val="28"/>
        </w:rPr>
        <w:t xml:space="preserve">к решению городской Думы </w:t>
      </w:r>
    </w:p>
    <w:p w:rsidR="004E133A" w:rsidRPr="00C11B78" w:rsidRDefault="004E133A" w:rsidP="004E133A">
      <w:pPr>
        <w:suppressAutoHyphens/>
        <w:jc w:val="right"/>
        <w:rPr>
          <w:sz w:val="28"/>
          <w:szCs w:val="28"/>
        </w:rPr>
      </w:pPr>
      <w:r w:rsidRPr="00C11B78">
        <w:rPr>
          <w:sz w:val="28"/>
          <w:szCs w:val="28"/>
        </w:rPr>
        <w:t xml:space="preserve">города Нижнего Новгорода </w:t>
      </w:r>
    </w:p>
    <w:p w:rsidR="003A1793" w:rsidRDefault="004E133A" w:rsidP="004E133A">
      <w:pPr>
        <w:jc w:val="right"/>
        <w:rPr>
          <w:sz w:val="28"/>
          <w:szCs w:val="28"/>
        </w:rPr>
      </w:pPr>
      <w:r w:rsidRPr="00C11B78">
        <w:rPr>
          <w:sz w:val="28"/>
          <w:szCs w:val="28"/>
        </w:rPr>
        <w:t xml:space="preserve">от ___________ №____   </w:t>
      </w:r>
    </w:p>
    <w:p w:rsidR="003A1793" w:rsidRDefault="003A1793" w:rsidP="003A1793">
      <w:pPr>
        <w:suppressAutoHyphens/>
        <w:jc w:val="right"/>
        <w:rPr>
          <w:sz w:val="28"/>
          <w:szCs w:val="28"/>
        </w:rPr>
      </w:pPr>
    </w:p>
    <w:p w:rsidR="003A1793" w:rsidRPr="00C11B78" w:rsidRDefault="003A1793" w:rsidP="003A1793">
      <w:pPr>
        <w:suppressAutoHyphens/>
        <w:jc w:val="right"/>
        <w:rPr>
          <w:sz w:val="28"/>
          <w:szCs w:val="28"/>
        </w:rPr>
      </w:pPr>
      <w:r w:rsidRPr="00C11B78">
        <w:rPr>
          <w:sz w:val="28"/>
          <w:szCs w:val="28"/>
        </w:rPr>
        <w:t xml:space="preserve">Приложение № </w:t>
      </w:r>
      <w:r>
        <w:rPr>
          <w:sz w:val="28"/>
          <w:szCs w:val="28"/>
        </w:rPr>
        <w:t>3</w:t>
      </w:r>
    </w:p>
    <w:p w:rsidR="003A1793" w:rsidRPr="00C11B78" w:rsidRDefault="003A1793" w:rsidP="003A1793">
      <w:pPr>
        <w:suppressAutoHyphens/>
        <w:jc w:val="right"/>
        <w:rPr>
          <w:sz w:val="28"/>
          <w:szCs w:val="28"/>
        </w:rPr>
      </w:pPr>
      <w:r w:rsidRPr="00C11B78">
        <w:rPr>
          <w:sz w:val="28"/>
          <w:szCs w:val="28"/>
        </w:rPr>
        <w:t xml:space="preserve">к решению городской Думы </w:t>
      </w:r>
    </w:p>
    <w:p w:rsidR="003A1793" w:rsidRPr="00C11B78" w:rsidRDefault="003A1793" w:rsidP="003A1793">
      <w:pPr>
        <w:suppressAutoHyphens/>
        <w:jc w:val="right"/>
        <w:rPr>
          <w:sz w:val="28"/>
          <w:szCs w:val="28"/>
        </w:rPr>
      </w:pPr>
      <w:r w:rsidRPr="00C11B78">
        <w:rPr>
          <w:sz w:val="28"/>
          <w:szCs w:val="28"/>
        </w:rPr>
        <w:t xml:space="preserve">города Нижнего Новгорода </w:t>
      </w:r>
    </w:p>
    <w:p w:rsidR="003A1793" w:rsidRDefault="003A1793" w:rsidP="003A1793">
      <w:pPr>
        <w:suppressAutoHyphens/>
        <w:jc w:val="right"/>
        <w:rPr>
          <w:sz w:val="28"/>
          <w:szCs w:val="28"/>
        </w:rPr>
      </w:pPr>
      <w:r w:rsidRPr="00C11B78">
        <w:rPr>
          <w:sz w:val="28"/>
          <w:szCs w:val="28"/>
        </w:rPr>
        <w:t>от</w:t>
      </w:r>
      <w:r>
        <w:rPr>
          <w:sz w:val="28"/>
          <w:szCs w:val="28"/>
        </w:rPr>
        <w:t xml:space="preserve"> 26.12.2018</w:t>
      </w:r>
      <w:r w:rsidRPr="00C11B78">
        <w:rPr>
          <w:sz w:val="28"/>
          <w:szCs w:val="28"/>
        </w:rPr>
        <w:t xml:space="preserve"> №</w:t>
      </w:r>
      <w:r>
        <w:rPr>
          <w:sz w:val="28"/>
          <w:szCs w:val="28"/>
        </w:rPr>
        <w:t>272</w:t>
      </w:r>
    </w:p>
    <w:p w:rsidR="004E133A" w:rsidRPr="00C11B78" w:rsidRDefault="004E133A" w:rsidP="004E133A">
      <w:pPr>
        <w:jc w:val="right"/>
        <w:rPr>
          <w:sz w:val="24"/>
          <w:szCs w:val="24"/>
        </w:rPr>
      </w:pPr>
      <w:r w:rsidRPr="00C11B78">
        <w:rPr>
          <w:sz w:val="28"/>
          <w:szCs w:val="28"/>
        </w:rPr>
        <w:t xml:space="preserve">            </w:t>
      </w:r>
    </w:p>
    <w:p w:rsidR="006B60B6" w:rsidRPr="006B60B6" w:rsidRDefault="006B60B6" w:rsidP="006B60B6">
      <w:pPr>
        <w:pStyle w:val="ConsPlusNonformat"/>
        <w:suppressAutoHyphens/>
        <w:jc w:val="center"/>
        <w:rPr>
          <w:rFonts w:ascii="Times New Roman" w:hAnsi="Times New Roman" w:cs="Times New Roman"/>
          <w:b/>
          <w:sz w:val="24"/>
          <w:szCs w:val="24"/>
        </w:rPr>
      </w:pPr>
      <w:r w:rsidRPr="006B60B6">
        <w:rPr>
          <w:rFonts w:ascii="Times New Roman" w:hAnsi="Times New Roman" w:cs="Times New Roman"/>
          <w:b/>
          <w:sz w:val="24"/>
          <w:szCs w:val="24"/>
        </w:rPr>
        <w:t>ЛИСТ СОГЛАСОВАНИЯ</w:t>
      </w:r>
    </w:p>
    <w:p w:rsidR="006B60B6" w:rsidRPr="006B60B6" w:rsidRDefault="006B60B6" w:rsidP="006B60B6">
      <w:pPr>
        <w:pStyle w:val="ConsPlusNonformat"/>
        <w:suppressAutoHyphens/>
        <w:jc w:val="center"/>
        <w:rPr>
          <w:rFonts w:ascii="Times New Roman" w:hAnsi="Times New Roman" w:cs="Times New Roman"/>
          <w:b/>
          <w:sz w:val="24"/>
          <w:szCs w:val="24"/>
        </w:rPr>
      </w:pPr>
      <w:r w:rsidRPr="006B60B6">
        <w:rPr>
          <w:rFonts w:ascii="Times New Roman" w:hAnsi="Times New Roman" w:cs="Times New Roman"/>
          <w:b/>
          <w:sz w:val="24"/>
          <w:szCs w:val="24"/>
        </w:rPr>
        <w:t>на размещение информационной конструкции</w:t>
      </w:r>
    </w:p>
    <w:p w:rsidR="006B60B6" w:rsidRPr="006B60B6" w:rsidRDefault="006B60B6" w:rsidP="006B60B6">
      <w:pPr>
        <w:pStyle w:val="ConsPlusNonformat"/>
        <w:suppressAutoHyphens/>
        <w:jc w:val="center"/>
        <w:rPr>
          <w:rFonts w:ascii="Times New Roman" w:hAnsi="Times New Roman" w:cs="Times New Roman"/>
          <w:sz w:val="24"/>
          <w:szCs w:val="24"/>
        </w:rPr>
      </w:pPr>
    </w:p>
    <w:p w:rsidR="006B60B6" w:rsidRPr="006B60B6" w:rsidRDefault="006B60B6" w:rsidP="006B60B6">
      <w:pPr>
        <w:pStyle w:val="ConsPlusNonformat"/>
        <w:suppressAutoHyphens/>
        <w:jc w:val="center"/>
        <w:rPr>
          <w:rFonts w:ascii="Times New Roman" w:hAnsi="Times New Roman" w:cs="Times New Roman"/>
          <w:sz w:val="24"/>
          <w:szCs w:val="24"/>
        </w:rPr>
      </w:pPr>
      <w:r w:rsidRPr="006B60B6">
        <w:rPr>
          <w:rFonts w:ascii="Times New Roman" w:hAnsi="Times New Roman" w:cs="Times New Roman"/>
          <w:sz w:val="24"/>
          <w:szCs w:val="24"/>
        </w:rPr>
        <w:t xml:space="preserve">от __________ </w:t>
      </w:r>
      <w:r>
        <w:rPr>
          <w:rFonts w:ascii="Times New Roman" w:hAnsi="Times New Roman" w:cs="Times New Roman"/>
          <w:sz w:val="24"/>
          <w:szCs w:val="24"/>
        </w:rPr>
        <w:t>№</w:t>
      </w:r>
      <w:r w:rsidRPr="006B60B6">
        <w:rPr>
          <w:rFonts w:ascii="Times New Roman" w:hAnsi="Times New Roman" w:cs="Times New Roman"/>
          <w:sz w:val="24"/>
          <w:szCs w:val="24"/>
        </w:rPr>
        <w:t xml:space="preserve"> _____________</w:t>
      </w:r>
    </w:p>
    <w:p w:rsidR="006B60B6" w:rsidRPr="006B60B6" w:rsidRDefault="006B60B6" w:rsidP="006B60B6">
      <w:pPr>
        <w:pStyle w:val="ConsPlusNonformat"/>
        <w:suppressAutoHyphens/>
        <w:jc w:val="center"/>
        <w:rPr>
          <w:rFonts w:ascii="Times New Roman" w:hAnsi="Times New Roman" w:cs="Times New Roman"/>
          <w:sz w:val="24"/>
          <w:szCs w:val="24"/>
        </w:rPr>
      </w:pPr>
      <w:r w:rsidRPr="006B60B6">
        <w:rPr>
          <w:rFonts w:ascii="Times New Roman" w:hAnsi="Times New Roman" w:cs="Times New Roman"/>
          <w:sz w:val="24"/>
          <w:szCs w:val="24"/>
        </w:rPr>
        <w:t>(присваиваются уполномоченным органом)</w:t>
      </w:r>
    </w:p>
    <w:p w:rsidR="006B60B6" w:rsidRPr="006B60B6" w:rsidRDefault="006B60B6" w:rsidP="006B60B6">
      <w:pPr>
        <w:pStyle w:val="ConsPlusNonformat"/>
        <w:suppressAutoHyphens/>
        <w:jc w:val="center"/>
        <w:rPr>
          <w:rFonts w:ascii="Times New Roman" w:hAnsi="Times New Roman" w:cs="Times New Roman"/>
          <w:sz w:val="24"/>
          <w:szCs w:val="24"/>
        </w:rPr>
      </w:pPr>
      <w:r w:rsidRPr="006B60B6">
        <w:rPr>
          <w:rFonts w:ascii="Times New Roman" w:hAnsi="Times New Roman" w:cs="Times New Roman"/>
          <w:sz w:val="24"/>
          <w:szCs w:val="24"/>
        </w:rPr>
        <w:t xml:space="preserve"> </w:t>
      </w:r>
    </w:p>
    <w:p w:rsidR="006B60B6" w:rsidRPr="006B60B6" w:rsidRDefault="006B60B6" w:rsidP="006B60B6">
      <w:pPr>
        <w:pStyle w:val="ConsPlusNonformat"/>
        <w:suppressAutoHyphens/>
        <w:jc w:val="center"/>
        <w:rPr>
          <w:rFonts w:ascii="Times New Roman" w:hAnsi="Times New Roman" w:cs="Times New Roman"/>
          <w:sz w:val="24"/>
          <w:szCs w:val="24"/>
        </w:rPr>
      </w:pPr>
    </w:p>
    <w:p w:rsidR="006B60B6" w:rsidRPr="006B60B6" w:rsidRDefault="006B60B6" w:rsidP="006B60B6">
      <w:pPr>
        <w:pStyle w:val="ConsPlusNonformat"/>
        <w:suppressAutoHyphens/>
        <w:ind w:left="-284"/>
        <w:rPr>
          <w:rFonts w:ascii="Times New Roman" w:hAnsi="Times New Roman" w:cs="Times New Roman"/>
          <w:sz w:val="24"/>
          <w:szCs w:val="24"/>
        </w:rPr>
      </w:pPr>
      <w:r w:rsidRPr="006B60B6">
        <w:rPr>
          <w:rFonts w:ascii="Times New Roman" w:hAnsi="Times New Roman" w:cs="Times New Roman"/>
          <w:sz w:val="24"/>
          <w:szCs w:val="24"/>
        </w:rPr>
        <w:t>Заявитель (Ф.И.О. индивидуального предпринимателя / физического лица, наименование юридического лица)</w:t>
      </w:r>
    </w:p>
    <w:p w:rsidR="006B60B6" w:rsidRPr="006B60B6" w:rsidRDefault="006B60B6" w:rsidP="006B60B6">
      <w:pPr>
        <w:pStyle w:val="ConsPlusNonformat"/>
        <w:suppressAutoHyphens/>
        <w:ind w:left="-284"/>
        <w:rPr>
          <w:rFonts w:ascii="Times New Roman" w:hAnsi="Times New Roman" w:cs="Times New Roman"/>
          <w:sz w:val="24"/>
          <w:szCs w:val="24"/>
        </w:rPr>
      </w:pPr>
      <w:r w:rsidRPr="006B60B6">
        <w:rPr>
          <w:rFonts w:ascii="Times New Roman" w:hAnsi="Times New Roman" w:cs="Times New Roman"/>
          <w:sz w:val="24"/>
          <w:szCs w:val="24"/>
        </w:rPr>
        <w:t>_____________________________________________________________________________________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Адрес размещения здания и сооружения:</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______________________________________________________________________________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Тип (вид) информационной конструкции: 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Размер: ________________________________________________________________________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Исполнение информационной конструкции: 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Экспликация материалов: __________________________________________________________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Подсветка: ______________________________________________________________________</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Цветовое решение (согласно таблице цветов Ral), обоснование:</w:t>
      </w: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761E6A" w:rsidP="006B60B6">
      <w:pPr>
        <w:pStyle w:val="ConsPlusNormal"/>
        <w:suppressAutoHyphens/>
        <w:ind w:left="4678"/>
        <w:rPr>
          <w:rFonts w:ascii="Times New Roman" w:hAnsi="Times New Roman" w:cs="Times New Roman"/>
          <w:b/>
          <w:sz w:val="24"/>
          <w:szCs w:val="24"/>
        </w:rPr>
      </w:pPr>
      <w:r w:rsidRPr="00761E6A">
        <w:rPr>
          <w:rFonts w:ascii="Times New Roman" w:hAnsi="Times New Roman" w:cs="Times New Roman"/>
          <w:noProof/>
          <w:sz w:val="24"/>
          <w:szCs w:val="24"/>
        </w:rPr>
        <w:pict>
          <v:rect id="_x0000_s1031" style="position:absolute;left:0;text-align:left;margin-left:-22.05pt;margin-top:2.2pt;width:479.25pt;height:214.5pt;z-index:251660288">
            <v:textbox style="mso-next-textbox:#_x0000_s1031">
              <w:txbxContent>
                <w:p w:rsidR="00346776" w:rsidRDefault="00346776" w:rsidP="006B60B6">
                  <w:pPr>
                    <w:pStyle w:val="ConsPlusNormal"/>
                    <w:ind w:left="4678"/>
                    <w:rPr>
                      <w:rFonts w:ascii="Courier New" w:hAnsi="Courier New" w:cs="Courier New"/>
                      <w:b/>
                    </w:rPr>
                  </w:pPr>
                </w:p>
                <w:p w:rsidR="00346776" w:rsidRDefault="00346776" w:rsidP="006B60B6">
                  <w:pPr>
                    <w:pStyle w:val="ConsPlusNormal"/>
                    <w:ind w:left="4678"/>
                    <w:rPr>
                      <w:rFonts w:ascii="Courier New" w:hAnsi="Courier New" w:cs="Courier New"/>
                      <w:b/>
                    </w:rPr>
                  </w:pPr>
                </w:p>
                <w:p w:rsidR="00346776" w:rsidRDefault="00346776" w:rsidP="006B60B6">
                  <w:pPr>
                    <w:pStyle w:val="ConsPlusNormal"/>
                    <w:ind w:left="4678"/>
                    <w:rPr>
                      <w:rFonts w:ascii="Courier New" w:hAnsi="Courier New" w:cs="Courier New"/>
                      <w:b/>
                    </w:rPr>
                  </w:pPr>
                </w:p>
                <w:p w:rsidR="00346776" w:rsidRPr="00831E3C" w:rsidRDefault="00346776" w:rsidP="006B60B6">
                  <w:pPr>
                    <w:pStyle w:val="ConsPlusNormal"/>
                    <w:ind w:left="4678"/>
                    <w:rPr>
                      <w:rFonts w:ascii="Courier New" w:hAnsi="Courier New" w:cs="Courier New"/>
                      <w:b/>
                    </w:rPr>
                  </w:pPr>
                </w:p>
                <w:p w:rsidR="00346776" w:rsidRDefault="00346776" w:rsidP="006B60B6">
                  <w:pPr>
                    <w:pStyle w:val="ConsPlusNonformat"/>
                    <w:jc w:val="center"/>
                  </w:pPr>
                  <w:r w:rsidRPr="005D0FC4">
                    <w:rPr>
                      <w:rFonts w:asciiTheme="minorHAnsi" w:hAnsiTheme="minorHAnsi"/>
                    </w:rPr>
                    <w:t>Компьютерный фотомонтаж информационной конструкции</w:t>
                  </w:r>
                </w:p>
                <w:p w:rsidR="00346776" w:rsidRDefault="00346776" w:rsidP="006B60B6">
                  <w:pPr>
                    <w:pStyle w:val="ConsPlusNonformat"/>
                    <w:jc w:val="center"/>
                    <w:rPr>
                      <w:rFonts w:asciiTheme="minorHAnsi" w:hAnsiTheme="minorHAnsi"/>
                    </w:rPr>
                  </w:pPr>
                  <w:r w:rsidRPr="005D0FC4">
                    <w:rPr>
                      <w:rFonts w:asciiTheme="minorHAnsi" w:hAnsiTheme="minorHAnsi"/>
                    </w:rPr>
                    <w:t>(на фронтальной фотографии всего фасада здания местности в перспективе)</w:t>
                  </w:r>
                </w:p>
                <w:p w:rsidR="00346776" w:rsidRDefault="00346776" w:rsidP="006B60B6"/>
              </w:txbxContent>
            </v:textbox>
          </v:rect>
        </w:pict>
      </w: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761E6A" w:rsidP="006B60B6">
      <w:pPr>
        <w:pStyle w:val="ConsPlusNonformat"/>
        <w:suppressAutoHyphens/>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2.05pt;margin-top:7.95pt;width:479.25pt;height:88.5pt;z-index:251661312">
            <v:textbox>
              <w:txbxContent>
                <w:p w:rsidR="00346776" w:rsidRDefault="00346776" w:rsidP="006B60B6">
                  <w:pPr>
                    <w:pStyle w:val="ConsPlusNonformat"/>
                    <w:jc w:val="center"/>
                    <w:rPr>
                      <w:rFonts w:asciiTheme="minorHAnsi" w:hAnsiTheme="minorHAnsi"/>
                    </w:rPr>
                  </w:pPr>
                </w:p>
                <w:p w:rsidR="00346776" w:rsidRDefault="00346776" w:rsidP="006B60B6">
                  <w:pPr>
                    <w:pStyle w:val="ConsPlusNonformat"/>
                    <w:jc w:val="center"/>
                    <w:rPr>
                      <w:rFonts w:asciiTheme="minorHAnsi" w:hAnsiTheme="minorHAnsi"/>
                    </w:rPr>
                  </w:pPr>
                </w:p>
                <w:p w:rsidR="00346776" w:rsidRDefault="00346776" w:rsidP="006B60B6">
                  <w:pPr>
                    <w:pStyle w:val="ConsPlusNonformat"/>
                    <w:jc w:val="center"/>
                    <w:rPr>
                      <w:rFonts w:asciiTheme="minorHAnsi" w:hAnsiTheme="minorHAnsi"/>
                    </w:rPr>
                  </w:pPr>
                </w:p>
                <w:p w:rsidR="00346776" w:rsidRDefault="00346776" w:rsidP="006B60B6">
                  <w:pPr>
                    <w:pStyle w:val="ConsPlusNonformat"/>
                    <w:jc w:val="center"/>
                  </w:pPr>
                  <w:r w:rsidRPr="005D0FC4">
                    <w:rPr>
                      <w:rFonts w:asciiTheme="minorHAnsi" w:hAnsiTheme="minorHAnsi"/>
                    </w:rPr>
                    <w:t>Чертеж с указанием размеров элементов конструкции</w:t>
                  </w:r>
                  <w:r>
                    <w:t xml:space="preserve">      </w:t>
                  </w:r>
                </w:p>
                <w:p w:rsidR="00346776" w:rsidRDefault="00346776" w:rsidP="006B60B6"/>
              </w:txbxContent>
            </v:textbox>
          </v:rect>
        </w:pict>
      </w: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p>
    <w:p w:rsidR="006B60B6" w:rsidRPr="006B60B6" w:rsidRDefault="006B60B6" w:rsidP="006B60B6">
      <w:pPr>
        <w:pStyle w:val="ConsPlusNonformat"/>
        <w:suppressAutoHyphens/>
        <w:jc w:val="both"/>
        <w:rPr>
          <w:rFonts w:ascii="Times New Roman" w:hAnsi="Times New Roman" w:cs="Times New Roman"/>
          <w:sz w:val="24"/>
          <w:szCs w:val="24"/>
        </w:rPr>
      </w:pPr>
      <w:r w:rsidRPr="006B60B6">
        <w:rPr>
          <w:rFonts w:ascii="Times New Roman" w:hAnsi="Times New Roman" w:cs="Times New Roman"/>
          <w:sz w:val="24"/>
          <w:szCs w:val="24"/>
        </w:rPr>
        <w:t xml:space="preserve">                                                                                                     </w:t>
      </w:r>
    </w:p>
    <w:p w:rsidR="006B60B6" w:rsidRPr="006B60B6" w:rsidRDefault="006B60B6" w:rsidP="006B60B6">
      <w:pPr>
        <w:pStyle w:val="ConsPlusNonformat"/>
        <w:suppressAutoHyphens/>
        <w:jc w:val="center"/>
        <w:rPr>
          <w:rFonts w:ascii="Times New Roman" w:hAnsi="Times New Roman" w:cs="Times New Roman"/>
          <w:sz w:val="24"/>
          <w:szCs w:val="24"/>
        </w:rPr>
      </w:pPr>
      <w:r w:rsidRPr="006B60B6">
        <w:rPr>
          <w:rFonts w:ascii="Times New Roman" w:hAnsi="Times New Roman" w:cs="Times New Roman"/>
          <w:sz w:val="24"/>
          <w:szCs w:val="24"/>
        </w:rPr>
        <w:lastRenderedPageBreak/>
        <w:t xml:space="preserve">                                                                        </w:t>
      </w:r>
    </w:p>
    <w:p w:rsidR="006B60B6" w:rsidRPr="006B60B6" w:rsidRDefault="006B60B6" w:rsidP="006B60B6">
      <w:pPr>
        <w:pStyle w:val="ConsPlusNormal"/>
        <w:suppressAutoHyphens/>
        <w:spacing w:before="220"/>
        <w:ind w:left="-284" w:right="283"/>
        <w:jc w:val="both"/>
        <w:rPr>
          <w:rFonts w:ascii="Times New Roman" w:hAnsi="Times New Roman" w:cs="Times New Roman"/>
          <w:sz w:val="24"/>
          <w:szCs w:val="24"/>
        </w:rPr>
      </w:pPr>
      <w:r w:rsidRPr="006B60B6">
        <w:rPr>
          <w:rFonts w:ascii="Times New Roman" w:hAnsi="Times New Roman" w:cs="Times New Roman"/>
          <w:sz w:val="24"/>
          <w:szCs w:val="24"/>
        </w:rPr>
        <w:t>Информационная конструкция выполнена в соответствии с  комплексноным</w:t>
      </w:r>
      <w:r w:rsidRPr="006B60B6">
        <w:rPr>
          <w:rFonts w:ascii="Times New Roman" w:hAnsi="Times New Roman" w:cs="Times New Roman"/>
          <w:sz w:val="24"/>
          <w:szCs w:val="24"/>
        </w:rPr>
        <w:br/>
        <w:t xml:space="preserve">дизайн-проектом, рассмотренным департаментом градостроительного развития и архитектуры  </w:t>
      </w:r>
      <w:proofErr w:type="gramStart"/>
      <w:r w:rsidRPr="006B60B6">
        <w:rPr>
          <w:rFonts w:ascii="Times New Roman" w:hAnsi="Times New Roman" w:cs="Times New Roman"/>
          <w:sz w:val="24"/>
          <w:szCs w:val="24"/>
        </w:rPr>
        <w:t>от</w:t>
      </w:r>
      <w:proofErr w:type="gramEnd"/>
      <w:r w:rsidRPr="006B60B6">
        <w:rPr>
          <w:rFonts w:ascii="Times New Roman" w:hAnsi="Times New Roman" w:cs="Times New Roman"/>
          <w:sz w:val="24"/>
          <w:szCs w:val="24"/>
        </w:rPr>
        <w:t xml:space="preserve"> _____________________ № ________________</w:t>
      </w:r>
    </w:p>
    <w:p w:rsidR="006B60B6" w:rsidRPr="006B60B6" w:rsidRDefault="006B60B6" w:rsidP="006B60B6">
      <w:pPr>
        <w:pStyle w:val="ConsPlusNormal"/>
        <w:suppressAutoHyphens/>
        <w:ind w:left="-284" w:right="283"/>
        <w:jc w:val="both"/>
        <w:rPr>
          <w:rFonts w:ascii="Times New Roman" w:hAnsi="Times New Roman" w:cs="Times New Roman"/>
          <w:sz w:val="24"/>
          <w:szCs w:val="24"/>
        </w:rPr>
      </w:pPr>
      <w:r w:rsidRPr="006B60B6">
        <w:rPr>
          <w:rFonts w:ascii="Times New Roman" w:hAnsi="Times New Roman" w:cs="Times New Roman"/>
          <w:sz w:val="24"/>
          <w:szCs w:val="24"/>
        </w:rPr>
        <w:t xml:space="preserve">                  (поле обязательно к заполнению)</w:t>
      </w:r>
    </w:p>
    <w:p w:rsidR="006B60B6" w:rsidRPr="006B60B6" w:rsidRDefault="006B60B6" w:rsidP="006B60B6">
      <w:pPr>
        <w:pStyle w:val="ConsPlusNormal"/>
        <w:suppressAutoHyphens/>
        <w:ind w:firstLine="540"/>
        <w:jc w:val="both"/>
        <w:rPr>
          <w:rFonts w:ascii="Times New Roman" w:hAnsi="Times New Roman" w:cs="Times New Roman"/>
          <w:sz w:val="24"/>
          <w:szCs w:val="24"/>
        </w:rPr>
      </w:pPr>
    </w:p>
    <w:p w:rsidR="006B60B6" w:rsidRPr="006B60B6" w:rsidRDefault="006B60B6" w:rsidP="006B60B6">
      <w:pPr>
        <w:pStyle w:val="ConsPlusNormal"/>
        <w:suppressAutoHyphens/>
        <w:ind w:firstLine="540"/>
        <w:jc w:val="both"/>
        <w:rPr>
          <w:rFonts w:ascii="Times New Roman" w:hAnsi="Times New Roman" w:cs="Times New Roman"/>
          <w:sz w:val="24"/>
          <w:szCs w:val="24"/>
        </w:rPr>
      </w:pPr>
    </w:p>
    <w:p w:rsidR="006B60B6" w:rsidRPr="006B60B6" w:rsidRDefault="006B60B6" w:rsidP="006B60B6">
      <w:pPr>
        <w:pStyle w:val="ConsPlusNonformat"/>
        <w:suppressAutoHyphens/>
        <w:ind w:left="-284"/>
        <w:jc w:val="both"/>
        <w:rPr>
          <w:rFonts w:ascii="Times New Roman" w:hAnsi="Times New Roman" w:cs="Times New Roman"/>
          <w:b/>
          <w:sz w:val="24"/>
          <w:szCs w:val="24"/>
        </w:rPr>
      </w:pPr>
      <w:r w:rsidRPr="006B60B6">
        <w:rPr>
          <w:rFonts w:ascii="Times New Roman" w:hAnsi="Times New Roman" w:cs="Times New Roman"/>
          <w:b/>
          <w:sz w:val="24"/>
          <w:szCs w:val="24"/>
        </w:rPr>
        <w:t xml:space="preserve">Согласовано </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 xml:space="preserve">Директор департамента </w:t>
      </w:r>
    </w:p>
    <w:p w:rsidR="006B60B6" w:rsidRPr="006B60B6" w:rsidRDefault="006B60B6" w:rsidP="006B60B6">
      <w:pPr>
        <w:pStyle w:val="ConsPlusNonformat"/>
        <w:suppressAutoHyphens/>
        <w:ind w:left="-284"/>
        <w:jc w:val="both"/>
        <w:rPr>
          <w:rFonts w:ascii="Times New Roman" w:hAnsi="Times New Roman" w:cs="Times New Roman"/>
          <w:sz w:val="24"/>
          <w:szCs w:val="24"/>
        </w:rPr>
      </w:pPr>
      <w:r w:rsidRPr="006B60B6">
        <w:rPr>
          <w:rFonts w:ascii="Times New Roman" w:hAnsi="Times New Roman" w:cs="Times New Roman"/>
          <w:sz w:val="24"/>
          <w:szCs w:val="24"/>
        </w:rPr>
        <w:t xml:space="preserve">градостроительного развития и архитектуры          _________________         ______________                                                     </w:t>
      </w:r>
    </w:p>
    <w:p w:rsidR="004E133A" w:rsidRDefault="004E133A"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9F7E6E" w:rsidRDefault="009F7E6E" w:rsidP="0089402F">
      <w:pPr>
        <w:rPr>
          <w:sz w:val="24"/>
          <w:szCs w:val="24"/>
        </w:rPr>
      </w:pPr>
    </w:p>
    <w:p w:rsidR="007E0090" w:rsidRPr="00C11B78" w:rsidRDefault="007E0090" w:rsidP="007E0090">
      <w:pPr>
        <w:suppressAutoHyphens/>
        <w:jc w:val="right"/>
        <w:rPr>
          <w:sz w:val="28"/>
          <w:szCs w:val="28"/>
        </w:rPr>
      </w:pPr>
      <w:r w:rsidRPr="00C11B78">
        <w:rPr>
          <w:sz w:val="28"/>
          <w:szCs w:val="28"/>
        </w:rPr>
        <w:t xml:space="preserve">Приложение № </w:t>
      </w:r>
      <w:r>
        <w:rPr>
          <w:sz w:val="28"/>
          <w:szCs w:val="28"/>
        </w:rPr>
        <w:t>4</w:t>
      </w:r>
    </w:p>
    <w:p w:rsidR="007E0090" w:rsidRPr="00C11B78" w:rsidRDefault="007E0090" w:rsidP="007E0090">
      <w:pPr>
        <w:suppressAutoHyphens/>
        <w:jc w:val="right"/>
        <w:rPr>
          <w:sz w:val="28"/>
          <w:szCs w:val="28"/>
        </w:rPr>
      </w:pPr>
      <w:r w:rsidRPr="00C11B78">
        <w:rPr>
          <w:sz w:val="28"/>
          <w:szCs w:val="28"/>
        </w:rPr>
        <w:t xml:space="preserve">к решению городской Думы </w:t>
      </w:r>
    </w:p>
    <w:p w:rsidR="007E0090" w:rsidRPr="00C11B78" w:rsidRDefault="007E0090" w:rsidP="007E0090">
      <w:pPr>
        <w:suppressAutoHyphens/>
        <w:jc w:val="right"/>
        <w:rPr>
          <w:sz w:val="28"/>
          <w:szCs w:val="28"/>
        </w:rPr>
      </w:pPr>
      <w:r w:rsidRPr="00C11B78">
        <w:rPr>
          <w:sz w:val="28"/>
          <w:szCs w:val="28"/>
        </w:rPr>
        <w:t xml:space="preserve">города Нижнего Новгорода </w:t>
      </w:r>
    </w:p>
    <w:p w:rsidR="003A1793" w:rsidRDefault="007E0090" w:rsidP="007E0090">
      <w:pPr>
        <w:jc w:val="right"/>
        <w:rPr>
          <w:sz w:val="28"/>
          <w:szCs w:val="28"/>
        </w:rPr>
      </w:pPr>
      <w:r w:rsidRPr="00C11B78">
        <w:rPr>
          <w:sz w:val="28"/>
          <w:szCs w:val="28"/>
        </w:rPr>
        <w:t xml:space="preserve">от ___________ №____ </w:t>
      </w:r>
    </w:p>
    <w:p w:rsidR="003A1793" w:rsidRDefault="003A1793" w:rsidP="003A1793">
      <w:pPr>
        <w:suppressAutoHyphens/>
        <w:jc w:val="right"/>
        <w:rPr>
          <w:sz w:val="28"/>
          <w:szCs w:val="28"/>
        </w:rPr>
      </w:pPr>
    </w:p>
    <w:p w:rsidR="003A1793" w:rsidRPr="00C11B78" w:rsidRDefault="003A1793" w:rsidP="003A1793">
      <w:pPr>
        <w:suppressAutoHyphens/>
        <w:jc w:val="right"/>
        <w:rPr>
          <w:sz w:val="28"/>
          <w:szCs w:val="28"/>
        </w:rPr>
      </w:pPr>
      <w:r w:rsidRPr="00C11B78">
        <w:rPr>
          <w:sz w:val="28"/>
          <w:szCs w:val="28"/>
        </w:rPr>
        <w:t xml:space="preserve">Приложение № </w:t>
      </w:r>
      <w:r>
        <w:rPr>
          <w:sz w:val="28"/>
          <w:szCs w:val="28"/>
        </w:rPr>
        <w:t>5</w:t>
      </w:r>
    </w:p>
    <w:p w:rsidR="003A1793" w:rsidRPr="00C11B78" w:rsidRDefault="003A1793" w:rsidP="003A1793">
      <w:pPr>
        <w:suppressAutoHyphens/>
        <w:jc w:val="right"/>
        <w:rPr>
          <w:sz w:val="28"/>
          <w:szCs w:val="28"/>
        </w:rPr>
      </w:pPr>
      <w:r w:rsidRPr="00C11B78">
        <w:rPr>
          <w:sz w:val="28"/>
          <w:szCs w:val="28"/>
        </w:rPr>
        <w:t xml:space="preserve">к решению городской Думы </w:t>
      </w:r>
    </w:p>
    <w:p w:rsidR="003A1793" w:rsidRPr="00C11B78" w:rsidRDefault="003A1793" w:rsidP="003A1793">
      <w:pPr>
        <w:suppressAutoHyphens/>
        <w:jc w:val="right"/>
        <w:rPr>
          <w:sz w:val="28"/>
          <w:szCs w:val="28"/>
        </w:rPr>
      </w:pPr>
      <w:r w:rsidRPr="00C11B78">
        <w:rPr>
          <w:sz w:val="28"/>
          <w:szCs w:val="28"/>
        </w:rPr>
        <w:t xml:space="preserve">города Нижнего Новгорода </w:t>
      </w:r>
    </w:p>
    <w:p w:rsidR="003A1793" w:rsidRDefault="003A1793" w:rsidP="003A1793">
      <w:pPr>
        <w:suppressAutoHyphens/>
        <w:jc w:val="right"/>
        <w:rPr>
          <w:sz w:val="28"/>
          <w:szCs w:val="28"/>
        </w:rPr>
      </w:pPr>
      <w:r w:rsidRPr="00C11B78">
        <w:rPr>
          <w:sz w:val="28"/>
          <w:szCs w:val="28"/>
        </w:rPr>
        <w:t>от</w:t>
      </w:r>
      <w:r>
        <w:rPr>
          <w:sz w:val="28"/>
          <w:szCs w:val="28"/>
        </w:rPr>
        <w:t xml:space="preserve"> 26.12.2018</w:t>
      </w:r>
      <w:r w:rsidRPr="00C11B78">
        <w:rPr>
          <w:sz w:val="28"/>
          <w:szCs w:val="28"/>
        </w:rPr>
        <w:t xml:space="preserve"> №</w:t>
      </w:r>
      <w:r>
        <w:rPr>
          <w:sz w:val="28"/>
          <w:szCs w:val="28"/>
        </w:rPr>
        <w:t>272</w:t>
      </w:r>
    </w:p>
    <w:p w:rsidR="007E0090" w:rsidRDefault="007E0090" w:rsidP="007E0090">
      <w:pPr>
        <w:jc w:val="right"/>
        <w:rPr>
          <w:sz w:val="24"/>
          <w:szCs w:val="24"/>
        </w:rPr>
      </w:pPr>
      <w:r w:rsidRPr="00C11B78">
        <w:rPr>
          <w:sz w:val="28"/>
          <w:szCs w:val="28"/>
        </w:rPr>
        <w:t xml:space="preserve">              </w:t>
      </w: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Default="007E0090" w:rsidP="0089402F">
      <w:pPr>
        <w:rPr>
          <w:sz w:val="24"/>
          <w:szCs w:val="24"/>
        </w:rPr>
      </w:pPr>
    </w:p>
    <w:p w:rsidR="007E0090" w:rsidRPr="00C11B78" w:rsidRDefault="007E0090" w:rsidP="007E0090">
      <w:pPr>
        <w:jc w:val="center"/>
        <w:rPr>
          <w:sz w:val="24"/>
          <w:szCs w:val="24"/>
        </w:rPr>
      </w:pPr>
      <w:r w:rsidRPr="00C11B78">
        <w:rPr>
          <w:sz w:val="24"/>
          <w:szCs w:val="24"/>
        </w:rPr>
        <w:t>Информационный щит</w:t>
      </w:r>
    </w:p>
    <w:p w:rsidR="007E0090" w:rsidRPr="00C11B78" w:rsidRDefault="007E0090" w:rsidP="007E0090">
      <w:pPr>
        <w:jc w:val="both"/>
        <w:rPr>
          <w:sz w:val="24"/>
          <w:szCs w:val="24"/>
        </w:rPr>
      </w:pPr>
    </w:p>
    <w:p w:rsidR="007E0090" w:rsidRPr="00C11B78" w:rsidRDefault="007E0090" w:rsidP="007E0090">
      <w:pPr>
        <w:jc w:val="both"/>
        <w:rPr>
          <w:sz w:val="24"/>
          <w:szCs w:val="24"/>
        </w:rPr>
      </w:pPr>
      <w:r w:rsidRPr="00C11B78">
        <w:rPr>
          <w:sz w:val="24"/>
          <w:szCs w:val="24"/>
        </w:rPr>
        <w:t xml:space="preserve">  ОБЪЕКТ: ______________________________________________________________</w:t>
      </w:r>
    </w:p>
    <w:p w:rsidR="007E0090" w:rsidRPr="00C11B78" w:rsidRDefault="007E0090" w:rsidP="007E0090">
      <w:pPr>
        <w:jc w:val="both"/>
        <w:rPr>
          <w:sz w:val="24"/>
          <w:szCs w:val="24"/>
        </w:rPr>
      </w:pPr>
      <w:r w:rsidRPr="00C11B78">
        <w:rPr>
          <w:sz w:val="24"/>
          <w:szCs w:val="24"/>
        </w:rPr>
        <w:t xml:space="preserve">                            (наименование объекта)</w:t>
      </w:r>
    </w:p>
    <w:p w:rsidR="007E0090" w:rsidRPr="00C11B78" w:rsidRDefault="007E0090" w:rsidP="007E0090">
      <w:pPr>
        <w:jc w:val="both"/>
        <w:rPr>
          <w:sz w:val="24"/>
          <w:szCs w:val="24"/>
        </w:rPr>
      </w:pPr>
      <w:r w:rsidRPr="00C11B78">
        <w:rPr>
          <w:sz w:val="24"/>
          <w:szCs w:val="24"/>
        </w:rPr>
        <w:t>Начало строительства:</w:t>
      </w:r>
    </w:p>
    <w:p w:rsidR="007E0090" w:rsidRPr="00C11B78" w:rsidRDefault="007E0090" w:rsidP="007E0090">
      <w:pPr>
        <w:jc w:val="both"/>
        <w:rPr>
          <w:sz w:val="24"/>
          <w:szCs w:val="24"/>
        </w:rPr>
      </w:pPr>
      <w:r w:rsidRPr="00C11B78">
        <w:rPr>
          <w:sz w:val="24"/>
          <w:szCs w:val="24"/>
        </w:rPr>
        <w:t>Окончание строительства:</w:t>
      </w:r>
    </w:p>
    <w:p w:rsidR="007E0090" w:rsidRPr="00C11B78" w:rsidRDefault="007E0090" w:rsidP="007E0090">
      <w:pPr>
        <w:jc w:val="both"/>
        <w:rPr>
          <w:sz w:val="24"/>
          <w:szCs w:val="24"/>
        </w:rPr>
      </w:pPr>
      <w:r w:rsidRPr="00C11B78">
        <w:rPr>
          <w:sz w:val="24"/>
          <w:szCs w:val="24"/>
        </w:rPr>
        <w:t>Заказчик:</w:t>
      </w:r>
    </w:p>
    <w:p w:rsidR="007E0090" w:rsidRPr="00C11B78" w:rsidRDefault="007E0090" w:rsidP="007E0090">
      <w:pPr>
        <w:jc w:val="both"/>
        <w:rPr>
          <w:sz w:val="24"/>
          <w:szCs w:val="24"/>
        </w:rPr>
      </w:pPr>
      <w:r w:rsidRPr="00C11B78">
        <w:rPr>
          <w:sz w:val="24"/>
          <w:szCs w:val="24"/>
        </w:rPr>
        <w:t>Контактные данные:</w:t>
      </w:r>
    </w:p>
    <w:p w:rsidR="007E0090" w:rsidRPr="00C11B78" w:rsidRDefault="007E0090" w:rsidP="007E0090">
      <w:pPr>
        <w:jc w:val="both"/>
        <w:rPr>
          <w:sz w:val="24"/>
          <w:szCs w:val="24"/>
        </w:rPr>
      </w:pPr>
      <w:r w:rsidRPr="00C11B78">
        <w:rPr>
          <w:sz w:val="24"/>
          <w:szCs w:val="24"/>
        </w:rPr>
        <w:t>Контактное лицо: ___________________________ (ФИО, тел./факс)</w:t>
      </w:r>
    </w:p>
    <w:p w:rsidR="007E0090" w:rsidRPr="00C11B78" w:rsidRDefault="007E0090" w:rsidP="007E0090">
      <w:pPr>
        <w:jc w:val="both"/>
        <w:rPr>
          <w:sz w:val="24"/>
          <w:szCs w:val="24"/>
        </w:rPr>
      </w:pPr>
      <w:r w:rsidRPr="00C11B78">
        <w:rPr>
          <w:sz w:val="24"/>
          <w:szCs w:val="24"/>
        </w:rPr>
        <w:t>Технический заказчик:</w:t>
      </w:r>
    </w:p>
    <w:p w:rsidR="007E0090" w:rsidRPr="00C11B78" w:rsidRDefault="007E0090" w:rsidP="007E0090">
      <w:pPr>
        <w:jc w:val="both"/>
        <w:rPr>
          <w:sz w:val="24"/>
          <w:szCs w:val="24"/>
        </w:rPr>
      </w:pPr>
      <w:r w:rsidRPr="00C11B78">
        <w:rPr>
          <w:sz w:val="24"/>
          <w:szCs w:val="24"/>
        </w:rPr>
        <w:t>Контактное лицо: Директор __________________________ (ФИО, тел./факс)</w:t>
      </w:r>
    </w:p>
    <w:p w:rsidR="007E0090" w:rsidRPr="00C11B78" w:rsidRDefault="007E0090" w:rsidP="007E0090">
      <w:pPr>
        <w:jc w:val="both"/>
        <w:rPr>
          <w:sz w:val="24"/>
          <w:szCs w:val="24"/>
        </w:rPr>
      </w:pPr>
      <w:r w:rsidRPr="00C11B78">
        <w:rPr>
          <w:sz w:val="24"/>
          <w:szCs w:val="24"/>
        </w:rPr>
        <w:t>Лицо, осуществляющее строительство/реконструкцию: "____________________"</w:t>
      </w:r>
    </w:p>
    <w:p w:rsidR="007E0090" w:rsidRPr="00C11B78" w:rsidRDefault="007E0090" w:rsidP="007E0090">
      <w:pPr>
        <w:jc w:val="both"/>
        <w:rPr>
          <w:sz w:val="24"/>
          <w:szCs w:val="24"/>
        </w:rPr>
      </w:pPr>
      <w:r w:rsidRPr="00C11B78">
        <w:rPr>
          <w:sz w:val="24"/>
          <w:szCs w:val="24"/>
        </w:rPr>
        <w:t xml:space="preserve">                                                                                                                      (наименование)</w:t>
      </w:r>
    </w:p>
    <w:p w:rsidR="007E0090" w:rsidRPr="00C11B78" w:rsidRDefault="007E0090" w:rsidP="007E0090">
      <w:pPr>
        <w:jc w:val="both"/>
        <w:rPr>
          <w:sz w:val="24"/>
          <w:szCs w:val="24"/>
        </w:rPr>
      </w:pPr>
      <w:r w:rsidRPr="00C11B78">
        <w:rPr>
          <w:sz w:val="24"/>
          <w:szCs w:val="24"/>
        </w:rPr>
        <w:t>Контактные данные: адрес, тел./факс, e-mail организации:</w:t>
      </w:r>
    </w:p>
    <w:p w:rsidR="007E0090" w:rsidRPr="00C11B78" w:rsidRDefault="007E0090" w:rsidP="007E0090">
      <w:pPr>
        <w:jc w:val="both"/>
        <w:rPr>
          <w:sz w:val="24"/>
          <w:szCs w:val="24"/>
        </w:rPr>
      </w:pPr>
      <w:r w:rsidRPr="00C11B78">
        <w:rPr>
          <w:sz w:val="24"/>
          <w:szCs w:val="24"/>
        </w:rPr>
        <w:t>Контактное лицо (ФИО, должность, тел./факс):</w:t>
      </w:r>
    </w:p>
    <w:p w:rsidR="007E0090" w:rsidRPr="00C11B78" w:rsidRDefault="007E0090" w:rsidP="007E0090">
      <w:pPr>
        <w:jc w:val="both"/>
        <w:rPr>
          <w:sz w:val="24"/>
          <w:szCs w:val="24"/>
        </w:rPr>
      </w:pPr>
    </w:p>
    <w:p w:rsidR="007E0090" w:rsidRDefault="007E0090" w:rsidP="007E0090">
      <w:pPr>
        <w:jc w:val="both"/>
        <w:rPr>
          <w:sz w:val="24"/>
          <w:szCs w:val="24"/>
        </w:rPr>
      </w:pPr>
      <w:r w:rsidRPr="00C11B78">
        <w:rPr>
          <w:sz w:val="24"/>
          <w:szCs w:val="24"/>
        </w:rPr>
        <w:t>Информационный щит размером 1,5x2 м, на белом фоне, шрифт черный, наименование объекта красным шрифтом»</w:t>
      </w:r>
    </w:p>
    <w:p w:rsidR="007E0090" w:rsidRPr="00C11B78" w:rsidRDefault="007E0090" w:rsidP="0089402F">
      <w:pPr>
        <w:rPr>
          <w:sz w:val="24"/>
          <w:szCs w:val="24"/>
        </w:rPr>
      </w:pPr>
    </w:p>
    <w:sectPr w:rsidR="007E0090" w:rsidRPr="00C11B78" w:rsidSect="002C7C12">
      <w:type w:val="continuous"/>
      <w:pgSz w:w="11907" w:h="16834" w:code="9"/>
      <w:pgMar w:top="709" w:right="567" w:bottom="1134" w:left="1134" w:header="289" w:footer="289"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ZapfDingbatsITC">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C318BC"/>
    <w:multiLevelType w:val="hybridMultilevel"/>
    <w:tmpl w:val="0E6A621C"/>
    <w:lvl w:ilvl="0" w:tplc="59CE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65D0035"/>
    <w:multiLevelType w:val="hybridMultilevel"/>
    <w:tmpl w:val="4DEA5784"/>
    <w:lvl w:ilvl="0" w:tplc="486010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820055"/>
    <w:multiLevelType w:val="singleLevel"/>
    <w:tmpl w:val="0419000F"/>
    <w:lvl w:ilvl="0">
      <w:start w:val="1"/>
      <w:numFmt w:val="decimal"/>
      <w:lvlText w:val="%1."/>
      <w:lvlJc w:val="left"/>
      <w:pPr>
        <w:tabs>
          <w:tab w:val="num" w:pos="360"/>
        </w:tabs>
        <w:ind w:left="360" w:hanging="360"/>
      </w:pPr>
    </w:lvl>
  </w:abstractNum>
  <w:abstractNum w:abstractNumId="16">
    <w:nsid w:val="5B231FF0"/>
    <w:multiLevelType w:val="singleLevel"/>
    <w:tmpl w:val="0419000F"/>
    <w:lvl w:ilvl="0">
      <w:start w:val="1"/>
      <w:numFmt w:val="decimal"/>
      <w:lvlText w:val="%1."/>
      <w:lvlJc w:val="left"/>
      <w:pPr>
        <w:tabs>
          <w:tab w:val="num" w:pos="360"/>
        </w:tabs>
        <w:ind w:left="360" w:hanging="36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2"/>
  </w:num>
  <w:num w:numId="4">
    <w:abstractNumId w:val="0"/>
  </w:num>
  <w:num w:numId="5">
    <w:abstractNumId w:val="8"/>
  </w:num>
  <w:num w:numId="6">
    <w:abstractNumId w:val="3"/>
  </w:num>
  <w:num w:numId="7">
    <w:abstractNumId w:val="11"/>
  </w:num>
  <w:num w:numId="8">
    <w:abstractNumId w:val="6"/>
  </w:num>
  <w:num w:numId="9">
    <w:abstractNumId w:val="9"/>
  </w:num>
  <w:num w:numId="10">
    <w:abstractNumId w:val="18"/>
  </w:num>
  <w:num w:numId="11">
    <w:abstractNumId w:val="4"/>
  </w:num>
  <w:num w:numId="12">
    <w:abstractNumId w:val="20"/>
  </w:num>
  <w:num w:numId="13">
    <w:abstractNumId w:val="13"/>
  </w:num>
  <w:num w:numId="14">
    <w:abstractNumId w:val="7"/>
  </w:num>
  <w:num w:numId="15">
    <w:abstractNumId w:val="15"/>
  </w:num>
  <w:num w:numId="16">
    <w:abstractNumId w:val="5"/>
  </w:num>
  <w:num w:numId="17">
    <w:abstractNumId w:val="16"/>
  </w:num>
  <w:num w:numId="18">
    <w:abstractNumId w:val="17"/>
  </w:num>
  <w:num w:numId="19">
    <w:abstractNumId w:val="12"/>
  </w:num>
  <w:num w:numId="20">
    <w:abstractNumId w:val="21"/>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compat/>
  <w:rsids>
    <w:rsidRoot w:val="00AF229A"/>
    <w:rsid w:val="00000E71"/>
    <w:rsid w:val="0001158A"/>
    <w:rsid w:val="00020462"/>
    <w:rsid w:val="00036758"/>
    <w:rsid w:val="00037008"/>
    <w:rsid w:val="00046AB6"/>
    <w:rsid w:val="00046B76"/>
    <w:rsid w:val="00057EA3"/>
    <w:rsid w:val="00061A8E"/>
    <w:rsid w:val="000704BF"/>
    <w:rsid w:val="000A5F7B"/>
    <w:rsid w:val="000B03EE"/>
    <w:rsid w:val="000B6B00"/>
    <w:rsid w:val="000B6D84"/>
    <w:rsid w:val="000B7008"/>
    <w:rsid w:val="000C2779"/>
    <w:rsid w:val="000C7B01"/>
    <w:rsid w:val="000D55FA"/>
    <w:rsid w:val="000D56FC"/>
    <w:rsid w:val="000E15F8"/>
    <w:rsid w:val="000E4C6D"/>
    <w:rsid w:val="000E53AF"/>
    <w:rsid w:val="000E71EF"/>
    <w:rsid w:val="000F20F6"/>
    <w:rsid w:val="00100549"/>
    <w:rsid w:val="00110FFD"/>
    <w:rsid w:val="00116CE3"/>
    <w:rsid w:val="00131CC3"/>
    <w:rsid w:val="00140CF1"/>
    <w:rsid w:val="001433CB"/>
    <w:rsid w:val="00146A80"/>
    <w:rsid w:val="00151546"/>
    <w:rsid w:val="00163206"/>
    <w:rsid w:val="00165498"/>
    <w:rsid w:val="00167E36"/>
    <w:rsid w:val="00172BEF"/>
    <w:rsid w:val="001732D6"/>
    <w:rsid w:val="00173748"/>
    <w:rsid w:val="00173B84"/>
    <w:rsid w:val="0017580C"/>
    <w:rsid w:val="001804D9"/>
    <w:rsid w:val="00191F82"/>
    <w:rsid w:val="001A2684"/>
    <w:rsid w:val="001A36E0"/>
    <w:rsid w:val="001B6EC5"/>
    <w:rsid w:val="001C0DFB"/>
    <w:rsid w:val="001C1D79"/>
    <w:rsid w:val="001C5B77"/>
    <w:rsid w:val="001C7EE1"/>
    <w:rsid w:val="001D3463"/>
    <w:rsid w:val="00203604"/>
    <w:rsid w:val="0020693F"/>
    <w:rsid w:val="0021541B"/>
    <w:rsid w:val="0021771F"/>
    <w:rsid w:val="002209CB"/>
    <w:rsid w:val="00225CE8"/>
    <w:rsid w:val="00225FE7"/>
    <w:rsid w:val="00230072"/>
    <w:rsid w:val="002321F4"/>
    <w:rsid w:val="0024116F"/>
    <w:rsid w:val="00242263"/>
    <w:rsid w:val="002476ED"/>
    <w:rsid w:val="00265755"/>
    <w:rsid w:val="00270F53"/>
    <w:rsid w:val="00274D66"/>
    <w:rsid w:val="0028008E"/>
    <w:rsid w:val="00280408"/>
    <w:rsid w:val="00284331"/>
    <w:rsid w:val="002864E6"/>
    <w:rsid w:val="00287716"/>
    <w:rsid w:val="002909F6"/>
    <w:rsid w:val="002914D8"/>
    <w:rsid w:val="00293254"/>
    <w:rsid w:val="0029439C"/>
    <w:rsid w:val="002A022D"/>
    <w:rsid w:val="002A04C7"/>
    <w:rsid w:val="002B09DA"/>
    <w:rsid w:val="002B6C90"/>
    <w:rsid w:val="002C4CC9"/>
    <w:rsid w:val="002C7C12"/>
    <w:rsid w:val="002D1C73"/>
    <w:rsid w:val="002D38F2"/>
    <w:rsid w:val="002D3A59"/>
    <w:rsid w:val="002E60A2"/>
    <w:rsid w:val="002F62DF"/>
    <w:rsid w:val="002F77C5"/>
    <w:rsid w:val="00301833"/>
    <w:rsid w:val="003130BD"/>
    <w:rsid w:val="00316FF4"/>
    <w:rsid w:val="00321340"/>
    <w:rsid w:val="00335ABF"/>
    <w:rsid w:val="00346776"/>
    <w:rsid w:val="003527A1"/>
    <w:rsid w:val="00360619"/>
    <w:rsid w:val="00362CD8"/>
    <w:rsid w:val="00370DD5"/>
    <w:rsid w:val="003723C2"/>
    <w:rsid w:val="0037395E"/>
    <w:rsid w:val="00382067"/>
    <w:rsid w:val="00391736"/>
    <w:rsid w:val="003A1793"/>
    <w:rsid w:val="003B12B9"/>
    <w:rsid w:val="003B1A87"/>
    <w:rsid w:val="003B7425"/>
    <w:rsid w:val="003C1AA7"/>
    <w:rsid w:val="003C27E0"/>
    <w:rsid w:val="003D4725"/>
    <w:rsid w:val="003D5058"/>
    <w:rsid w:val="003E7091"/>
    <w:rsid w:val="003E7CAE"/>
    <w:rsid w:val="003E7D85"/>
    <w:rsid w:val="003F1304"/>
    <w:rsid w:val="003F3BAB"/>
    <w:rsid w:val="004040A7"/>
    <w:rsid w:val="0040455F"/>
    <w:rsid w:val="004047DC"/>
    <w:rsid w:val="00424DBF"/>
    <w:rsid w:val="00427A8B"/>
    <w:rsid w:val="00453A91"/>
    <w:rsid w:val="0045418D"/>
    <w:rsid w:val="00457DD8"/>
    <w:rsid w:val="00473A8F"/>
    <w:rsid w:val="00475AFB"/>
    <w:rsid w:val="004769A2"/>
    <w:rsid w:val="00483D49"/>
    <w:rsid w:val="00485EB4"/>
    <w:rsid w:val="00492E99"/>
    <w:rsid w:val="00496A5E"/>
    <w:rsid w:val="00497F94"/>
    <w:rsid w:val="004A04ED"/>
    <w:rsid w:val="004A0E0C"/>
    <w:rsid w:val="004A1E5B"/>
    <w:rsid w:val="004B1330"/>
    <w:rsid w:val="004B58F3"/>
    <w:rsid w:val="004B7B8F"/>
    <w:rsid w:val="004C5D29"/>
    <w:rsid w:val="004C7778"/>
    <w:rsid w:val="004E133A"/>
    <w:rsid w:val="004E6969"/>
    <w:rsid w:val="004F1B61"/>
    <w:rsid w:val="004F7DF9"/>
    <w:rsid w:val="00500880"/>
    <w:rsid w:val="0050189E"/>
    <w:rsid w:val="005020F8"/>
    <w:rsid w:val="00513732"/>
    <w:rsid w:val="00515516"/>
    <w:rsid w:val="005267EA"/>
    <w:rsid w:val="005306BF"/>
    <w:rsid w:val="00544EB7"/>
    <w:rsid w:val="00550B23"/>
    <w:rsid w:val="005512CD"/>
    <w:rsid w:val="00563661"/>
    <w:rsid w:val="0056621D"/>
    <w:rsid w:val="00567F27"/>
    <w:rsid w:val="00570C00"/>
    <w:rsid w:val="00573029"/>
    <w:rsid w:val="005738AA"/>
    <w:rsid w:val="005744CB"/>
    <w:rsid w:val="0058090F"/>
    <w:rsid w:val="00584A2F"/>
    <w:rsid w:val="00597261"/>
    <w:rsid w:val="005A2FEA"/>
    <w:rsid w:val="005A7280"/>
    <w:rsid w:val="005B721F"/>
    <w:rsid w:val="005B7800"/>
    <w:rsid w:val="005C0437"/>
    <w:rsid w:val="005C072B"/>
    <w:rsid w:val="005C6CD6"/>
    <w:rsid w:val="005D79FA"/>
    <w:rsid w:val="005E2D1C"/>
    <w:rsid w:val="005E79B7"/>
    <w:rsid w:val="005F22CA"/>
    <w:rsid w:val="005F62CD"/>
    <w:rsid w:val="005F7255"/>
    <w:rsid w:val="00601730"/>
    <w:rsid w:val="0060244E"/>
    <w:rsid w:val="00604A03"/>
    <w:rsid w:val="00604E3A"/>
    <w:rsid w:val="00606D93"/>
    <w:rsid w:val="00614E30"/>
    <w:rsid w:val="006152FA"/>
    <w:rsid w:val="006266AE"/>
    <w:rsid w:val="006273E6"/>
    <w:rsid w:val="006338A6"/>
    <w:rsid w:val="0063576E"/>
    <w:rsid w:val="0066091C"/>
    <w:rsid w:val="00674CE6"/>
    <w:rsid w:val="00683FC1"/>
    <w:rsid w:val="00685221"/>
    <w:rsid w:val="006A1640"/>
    <w:rsid w:val="006A3214"/>
    <w:rsid w:val="006A5376"/>
    <w:rsid w:val="006A5F4B"/>
    <w:rsid w:val="006A6D35"/>
    <w:rsid w:val="006B2D81"/>
    <w:rsid w:val="006B31F6"/>
    <w:rsid w:val="006B60B6"/>
    <w:rsid w:val="006D15D2"/>
    <w:rsid w:val="006E1691"/>
    <w:rsid w:val="006E7162"/>
    <w:rsid w:val="006E7515"/>
    <w:rsid w:val="006E7B6C"/>
    <w:rsid w:val="006F0991"/>
    <w:rsid w:val="006F3ABC"/>
    <w:rsid w:val="00700F68"/>
    <w:rsid w:val="00701EF8"/>
    <w:rsid w:val="007077E6"/>
    <w:rsid w:val="00714C34"/>
    <w:rsid w:val="00715583"/>
    <w:rsid w:val="00720FE9"/>
    <w:rsid w:val="0072120F"/>
    <w:rsid w:val="007256E9"/>
    <w:rsid w:val="007335DB"/>
    <w:rsid w:val="00734C6D"/>
    <w:rsid w:val="0073739A"/>
    <w:rsid w:val="00745F2D"/>
    <w:rsid w:val="007504C1"/>
    <w:rsid w:val="007514CA"/>
    <w:rsid w:val="007529C1"/>
    <w:rsid w:val="00761E6A"/>
    <w:rsid w:val="00765332"/>
    <w:rsid w:val="00766FE6"/>
    <w:rsid w:val="007676DD"/>
    <w:rsid w:val="00771759"/>
    <w:rsid w:val="007722A1"/>
    <w:rsid w:val="00773EBA"/>
    <w:rsid w:val="0077720B"/>
    <w:rsid w:val="0078332A"/>
    <w:rsid w:val="007912CC"/>
    <w:rsid w:val="0079451B"/>
    <w:rsid w:val="007A1501"/>
    <w:rsid w:val="007B6F3F"/>
    <w:rsid w:val="007B7C57"/>
    <w:rsid w:val="007C1464"/>
    <w:rsid w:val="007C2999"/>
    <w:rsid w:val="007C3825"/>
    <w:rsid w:val="007C6E82"/>
    <w:rsid w:val="007C6EB3"/>
    <w:rsid w:val="007D7DAF"/>
    <w:rsid w:val="007E0067"/>
    <w:rsid w:val="007E0090"/>
    <w:rsid w:val="007E12E2"/>
    <w:rsid w:val="007E362B"/>
    <w:rsid w:val="007E419E"/>
    <w:rsid w:val="007E69E5"/>
    <w:rsid w:val="007E77B1"/>
    <w:rsid w:val="007F1DD7"/>
    <w:rsid w:val="007F43DF"/>
    <w:rsid w:val="008046AD"/>
    <w:rsid w:val="0080556B"/>
    <w:rsid w:val="00814524"/>
    <w:rsid w:val="008242F1"/>
    <w:rsid w:val="00825B67"/>
    <w:rsid w:val="00857E21"/>
    <w:rsid w:val="008635EF"/>
    <w:rsid w:val="008668CE"/>
    <w:rsid w:val="00883393"/>
    <w:rsid w:val="008853B4"/>
    <w:rsid w:val="008857E6"/>
    <w:rsid w:val="00886759"/>
    <w:rsid w:val="00886DF8"/>
    <w:rsid w:val="00890F67"/>
    <w:rsid w:val="0089402F"/>
    <w:rsid w:val="008A1DE2"/>
    <w:rsid w:val="008A779B"/>
    <w:rsid w:val="008C1AD6"/>
    <w:rsid w:val="008C52D4"/>
    <w:rsid w:val="008D0166"/>
    <w:rsid w:val="008D3834"/>
    <w:rsid w:val="008D5DEE"/>
    <w:rsid w:val="008E127C"/>
    <w:rsid w:val="008E6053"/>
    <w:rsid w:val="0090685A"/>
    <w:rsid w:val="00912284"/>
    <w:rsid w:val="009234D0"/>
    <w:rsid w:val="00942226"/>
    <w:rsid w:val="009423D5"/>
    <w:rsid w:val="00951F99"/>
    <w:rsid w:val="009612B6"/>
    <w:rsid w:val="00961E50"/>
    <w:rsid w:val="00962D74"/>
    <w:rsid w:val="0097022C"/>
    <w:rsid w:val="0097415C"/>
    <w:rsid w:val="00986CED"/>
    <w:rsid w:val="0098726B"/>
    <w:rsid w:val="0099461C"/>
    <w:rsid w:val="0099603D"/>
    <w:rsid w:val="00997C4E"/>
    <w:rsid w:val="009A09FA"/>
    <w:rsid w:val="009A285A"/>
    <w:rsid w:val="009A42F0"/>
    <w:rsid w:val="009B03D6"/>
    <w:rsid w:val="009B045E"/>
    <w:rsid w:val="009B05A3"/>
    <w:rsid w:val="009B40FB"/>
    <w:rsid w:val="009B4294"/>
    <w:rsid w:val="009B6371"/>
    <w:rsid w:val="009B6E35"/>
    <w:rsid w:val="009C3CAF"/>
    <w:rsid w:val="009D1682"/>
    <w:rsid w:val="009D28DD"/>
    <w:rsid w:val="009D48A5"/>
    <w:rsid w:val="009F48F3"/>
    <w:rsid w:val="009F7E6E"/>
    <w:rsid w:val="00A018E4"/>
    <w:rsid w:val="00A0487A"/>
    <w:rsid w:val="00A12FE2"/>
    <w:rsid w:val="00A14001"/>
    <w:rsid w:val="00A174FC"/>
    <w:rsid w:val="00A27DD7"/>
    <w:rsid w:val="00A5285A"/>
    <w:rsid w:val="00A55E83"/>
    <w:rsid w:val="00A56ABF"/>
    <w:rsid w:val="00A60605"/>
    <w:rsid w:val="00A703D1"/>
    <w:rsid w:val="00A74A83"/>
    <w:rsid w:val="00A74B00"/>
    <w:rsid w:val="00A76149"/>
    <w:rsid w:val="00A81D1D"/>
    <w:rsid w:val="00A84390"/>
    <w:rsid w:val="00A90186"/>
    <w:rsid w:val="00AA014E"/>
    <w:rsid w:val="00AA2FC4"/>
    <w:rsid w:val="00AB2F62"/>
    <w:rsid w:val="00AB72BD"/>
    <w:rsid w:val="00AB7AED"/>
    <w:rsid w:val="00AD2431"/>
    <w:rsid w:val="00AD637B"/>
    <w:rsid w:val="00AE1367"/>
    <w:rsid w:val="00AE6C60"/>
    <w:rsid w:val="00AE7EA3"/>
    <w:rsid w:val="00AF17A5"/>
    <w:rsid w:val="00AF229A"/>
    <w:rsid w:val="00AF25A8"/>
    <w:rsid w:val="00AF310E"/>
    <w:rsid w:val="00AF340F"/>
    <w:rsid w:val="00AF416C"/>
    <w:rsid w:val="00B07ABA"/>
    <w:rsid w:val="00B1442C"/>
    <w:rsid w:val="00B144BE"/>
    <w:rsid w:val="00B25220"/>
    <w:rsid w:val="00B25A9A"/>
    <w:rsid w:val="00B322E5"/>
    <w:rsid w:val="00B409ED"/>
    <w:rsid w:val="00B41C4C"/>
    <w:rsid w:val="00B443B2"/>
    <w:rsid w:val="00B4717B"/>
    <w:rsid w:val="00B56BD5"/>
    <w:rsid w:val="00B62D0E"/>
    <w:rsid w:val="00B6431C"/>
    <w:rsid w:val="00B6558B"/>
    <w:rsid w:val="00B71A8D"/>
    <w:rsid w:val="00B742EE"/>
    <w:rsid w:val="00B81F78"/>
    <w:rsid w:val="00B82C31"/>
    <w:rsid w:val="00B85D15"/>
    <w:rsid w:val="00BA15E8"/>
    <w:rsid w:val="00BA5B11"/>
    <w:rsid w:val="00BA71FB"/>
    <w:rsid w:val="00BA7B5D"/>
    <w:rsid w:val="00BB4917"/>
    <w:rsid w:val="00BC5738"/>
    <w:rsid w:val="00BC5979"/>
    <w:rsid w:val="00BE1952"/>
    <w:rsid w:val="00BF77C8"/>
    <w:rsid w:val="00C00E61"/>
    <w:rsid w:val="00C01F15"/>
    <w:rsid w:val="00C07AD7"/>
    <w:rsid w:val="00C102CB"/>
    <w:rsid w:val="00C11B78"/>
    <w:rsid w:val="00C2405D"/>
    <w:rsid w:val="00C24AD8"/>
    <w:rsid w:val="00C24C16"/>
    <w:rsid w:val="00C24F1B"/>
    <w:rsid w:val="00C25E1E"/>
    <w:rsid w:val="00C310BE"/>
    <w:rsid w:val="00C40530"/>
    <w:rsid w:val="00C40DCA"/>
    <w:rsid w:val="00C43ED3"/>
    <w:rsid w:val="00C44140"/>
    <w:rsid w:val="00C569ED"/>
    <w:rsid w:val="00C604F4"/>
    <w:rsid w:val="00C64250"/>
    <w:rsid w:val="00C717EB"/>
    <w:rsid w:val="00C7324A"/>
    <w:rsid w:val="00C82DD0"/>
    <w:rsid w:val="00C82FDE"/>
    <w:rsid w:val="00C9040B"/>
    <w:rsid w:val="00C97888"/>
    <w:rsid w:val="00CA1485"/>
    <w:rsid w:val="00CA7313"/>
    <w:rsid w:val="00CB7E18"/>
    <w:rsid w:val="00CD2128"/>
    <w:rsid w:val="00CD503D"/>
    <w:rsid w:val="00CD6247"/>
    <w:rsid w:val="00CE0FF2"/>
    <w:rsid w:val="00CE28A4"/>
    <w:rsid w:val="00CF007F"/>
    <w:rsid w:val="00CF218A"/>
    <w:rsid w:val="00CF2737"/>
    <w:rsid w:val="00CF5AA3"/>
    <w:rsid w:val="00CF605A"/>
    <w:rsid w:val="00D00FF1"/>
    <w:rsid w:val="00D10031"/>
    <w:rsid w:val="00D17CD8"/>
    <w:rsid w:val="00D22AC1"/>
    <w:rsid w:val="00D321D1"/>
    <w:rsid w:val="00D35818"/>
    <w:rsid w:val="00D5033C"/>
    <w:rsid w:val="00D51DEB"/>
    <w:rsid w:val="00D52EEF"/>
    <w:rsid w:val="00D54613"/>
    <w:rsid w:val="00D66855"/>
    <w:rsid w:val="00D70F84"/>
    <w:rsid w:val="00D74003"/>
    <w:rsid w:val="00D812A0"/>
    <w:rsid w:val="00D855DA"/>
    <w:rsid w:val="00D86689"/>
    <w:rsid w:val="00D94F1B"/>
    <w:rsid w:val="00DB1E57"/>
    <w:rsid w:val="00DB3D40"/>
    <w:rsid w:val="00DB74E6"/>
    <w:rsid w:val="00DD4E41"/>
    <w:rsid w:val="00DD694F"/>
    <w:rsid w:val="00DE4153"/>
    <w:rsid w:val="00DF0D21"/>
    <w:rsid w:val="00DF1D4E"/>
    <w:rsid w:val="00DF2431"/>
    <w:rsid w:val="00DF3D74"/>
    <w:rsid w:val="00E064FD"/>
    <w:rsid w:val="00E06F2B"/>
    <w:rsid w:val="00E073F0"/>
    <w:rsid w:val="00E12215"/>
    <w:rsid w:val="00E1262C"/>
    <w:rsid w:val="00E1401C"/>
    <w:rsid w:val="00E20508"/>
    <w:rsid w:val="00E24599"/>
    <w:rsid w:val="00E2525B"/>
    <w:rsid w:val="00E26215"/>
    <w:rsid w:val="00E2625A"/>
    <w:rsid w:val="00E36BD1"/>
    <w:rsid w:val="00E462C6"/>
    <w:rsid w:val="00E61037"/>
    <w:rsid w:val="00E611FD"/>
    <w:rsid w:val="00E61792"/>
    <w:rsid w:val="00E62713"/>
    <w:rsid w:val="00E62744"/>
    <w:rsid w:val="00E66398"/>
    <w:rsid w:val="00E804E5"/>
    <w:rsid w:val="00E9101E"/>
    <w:rsid w:val="00EA2E88"/>
    <w:rsid w:val="00EB0671"/>
    <w:rsid w:val="00EC35F0"/>
    <w:rsid w:val="00EC62BF"/>
    <w:rsid w:val="00ED450A"/>
    <w:rsid w:val="00ED6761"/>
    <w:rsid w:val="00EF77C9"/>
    <w:rsid w:val="00F04E86"/>
    <w:rsid w:val="00F061B7"/>
    <w:rsid w:val="00F103A2"/>
    <w:rsid w:val="00F1463D"/>
    <w:rsid w:val="00F16542"/>
    <w:rsid w:val="00F2049B"/>
    <w:rsid w:val="00F3249E"/>
    <w:rsid w:val="00F43C09"/>
    <w:rsid w:val="00F474DF"/>
    <w:rsid w:val="00F51F46"/>
    <w:rsid w:val="00F63E9A"/>
    <w:rsid w:val="00F70CB5"/>
    <w:rsid w:val="00F7515B"/>
    <w:rsid w:val="00F77044"/>
    <w:rsid w:val="00F81B91"/>
    <w:rsid w:val="00F832D0"/>
    <w:rsid w:val="00F841C5"/>
    <w:rsid w:val="00F848C5"/>
    <w:rsid w:val="00F92E52"/>
    <w:rsid w:val="00F95D6D"/>
    <w:rsid w:val="00F96AF6"/>
    <w:rsid w:val="00FA3D24"/>
    <w:rsid w:val="00FB33C0"/>
    <w:rsid w:val="00FB7940"/>
    <w:rsid w:val="00FC38FF"/>
    <w:rsid w:val="00FC404F"/>
    <w:rsid w:val="00FC5493"/>
    <w:rsid w:val="00FC5603"/>
    <w:rsid w:val="00FD1BF5"/>
    <w:rsid w:val="00FD5CD0"/>
    <w:rsid w:val="00FD72FD"/>
    <w:rsid w:val="00FE4789"/>
    <w:rsid w:val="00FF25A0"/>
    <w:rsid w:val="00FF489B"/>
    <w:rsid w:val="00FF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7A5"/>
  </w:style>
  <w:style w:type="paragraph" w:styleId="1">
    <w:name w:val="heading 1"/>
    <w:basedOn w:val="a"/>
    <w:next w:val="a"/>
    <w:qFormat/>
    <w:rsid w:val="00AF17A5"/>
    <w:pPr>
      <w:keepNext/>
      <w:ind w:firstLine="426"/>
      <w:jc w:val="both"/>
      <w:outlineLvl w:val="0"/>
    </w:pPr>
    <w:rPr>
      <w:sz w:val="28"/>
    </w:rPr>
  </w:style>
  <w:style w:type="paragraph" w:styleId="2">
    <w:name w:val="heading 2"/>
    <w:basedOn w:val="a"/>
    <w:next w:val="a"/>
    <w:qFormat/>
    <w:rsid w:val="00AF17A5"/>
    <w:pPr>
      <w:keepNext/>
      <w:outlineLvl w:val="1"/>
    </w:pPr>
    <w:rPr>
      <w:sz w:val="28"/>
    </w:rPr>
  </w:style>
  <w:style w:type="paragraph" w:styleId="3">
    <w:name w:val="heading 3"/>
    <w:basedOn w:val="a"/>
    <w:next w:val="a"/>
    <w:qFormat/>
    <w:rsid w:val="00AF17A5"/>
    <w:pPr>
      <w:keepNext/>
      <w:jc w:val="both"/>
      <w:outlineLvl w:val="2"/>
    </w:pPr>
    <w:rPr>
      <w:sz w:val="28"/>
    </w:rPr>
  </w:style>
  <w:style w:type="paragraph" w:styleId="4">
    <w:name w:val="heading 4"/>
    <w:basedOn w:val="a"/>
    <w:next w:val="a"/>
    <w:qFormat/>
    <w:rsid w:val="00AF17A5"/>
    <w:pPr>
      <w:keepNext/>
      <w:ind w:firstLine="851"/>
      <w:outlineLvl w:val="3"/>
    </w:pPr>
    <w:rPr>
      <w:sz w:val="28"/>
    </w:rPr>
  </w:style>
  <w:style w:type="paragraph" w:styleId="5">
    <w:name w:val="heading 5"/>
    <w:basedOn w:val="a"/>
    <w:next w:val="a"/>
    <w:qFormat/>
    <w:rsid w:val="00AF17A5"/>
    <w:pPr>
      <w:keepNext/>
      <w:outlineLvl w:val="4"/>
    </w:pPr>
    <w:rPr>
      <w:sz w:val="24"/>
    </w:rPr>
  </w:style>
  <w:style w:type="paragraph" w:styleId="6">
    <w:name w:val="heading 6"/>
    <w:basedOn w:val="a"/>
    <w:next w:val="a"/>
    <w:qFormat/>
    <w:rsid w:val="00AF17A5"/>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F17A5"/>
    <w:pPr>
      <w:jc w:val="both"/>
    </w:pPr>
    <w:rPr>
      <w:sz w:val="28"/>
    </w:rPr>
  </w:style>
  <w:style w:type="paragraph" w:styleId="a4">
    <w:name w:val="Body Text Indent"/>
    <w:basedOn w:val="a"/>
    <w:rsid w:val="00AF17A5"/>
    <w:pPr>
      <w:ind w:firstLine="567"/>
    </w:pPr>
    <w:rPr>
      <w:sz w:val="28"/>
    </w:rPr>
  </w:style>
  <w:style w:type="paragraph" w:styleId="20">
    <w:name w:val="Body Text Indent 2"/>
    <w:basedOn w:val="a"/>
    <w:rsid w:val="00AF17A5"/>
    <w:pPr>
      <w:ind w:firstLine="851"/>
      <w:jc w:val="both"/>
    </w:pPr>
    <w:rPr>
      <w:sz w:val="28"/>
    </w:rPr>
  </w:style>
  <w:style w:type="paragraph" w:styleId="30">
    <w:name w:val="Body Text Indent 3"/>
    <w:basedOn w:val="a"/>
    <w:rsid w:val="00AF17A5"/>
    <w:pPr>
      <w:ind w:firstLine="851"/>
    </w:pPr>
    <w:rPr>
      <w:sz w:val="28"/>
      <w:lang w:val="en-US"/>
    </w:rPr>
  </w:style>
  <w:style w:type="paragraph" w:styleId="a5">
    <w:name w:val="caption"/>
    <w:basedOn w:val="a"/>
    <w:next w:val="a"/>
    <w:qFormat/>
    <w:rsid w:val="00AF17A5"/>
    <w:pPr>
      <w:jc w:val="center"/>
    </w:pPr>
    <w:rPr>
      <w:b/>
      <w:sz w:val="32"/>
    </w:rPr>
  </w:style>
  <w:style w:type="paragraph" w:styleId="a6">
    <w:name w:val="Block Text"/>
    <w:basedOn w:val="a"/>
    <w:rsid w:val="00AF17A5"/>
    <w:pPr>
      <w:tabs>
        <w:tab w:val="left" w:pos="0"/>
        <w:tab w:val="left" w:pos="5245"/>
      </w:tabs>
      <w:ind w:left="142" w:right="3967"/>
      <w:jc w:val="both"/>
    </w:pPr>
    <w:rPr>
      <w:sz w:val="28"/>
    </w:rPr>
  </w:style>
  <w:style w:type="character" w:styleId="a7">
    <w:name w:val="Hyperlink"/>
    <w:basedOn w:val="a0"/>
    <w:rsid w:val="00AF17A5"/>
    <w:rPr>
      <w:color w:val="0000FF"/>
      <w:u w:val="single"/>
    </w:rPr>
  </w:style>
  <w:style w:type="paragraph" w:styleId="a8">
    <w:name w:val="Balloon Text"/>
    <w:basedOn w:val="a"/>
    <w:semiHidden/>
    <w:rsid w:val="00AF17A5"/>
    <w:rPr>
      <w:rFonts w:ascii="Tahoma" w:hAnsi="Tahoma" w:cs="Tahoma"/>
      <w:sz w:val="16"/>
      <w:szCs w:val="16"/>
    </w:rPr>
  </w:style>
  <w:style w:type="table" w:styleId="a9">
    <w:name w:val="Table Grid"/>
    <w:basedOn w:val="a1"/>
    <w:rsid w:val="00BB49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487A"/>
  </w:style>
  <w:style w:type="character" w:customStyle="1" w:styleId="btext">
    <w:name w:val="btext"/>
    <w:basedOn w:val="a0"/>
    <w:rsid w:val="00A0487A"/>
  </w:style>
  <w:style w:type="character" w:customStyle="1" w:styleId="text">
    <w:name w:val="text"/>
    <w:basedOn w:val="a0"/>
    <w:rsid w:val="00A0487A"/>
  </w:style>
  <w:style w:type="paragraph" w:styleId="aa">
    <w:name w:val="Normal (Web)"/>
    <w:basedOn w:val="a"/>
    <w:uiPriority w:val="99"/>
    <w:unhideWhenUsed/>
    <w:rsid w:val="006A5F4B"/>
    <w:pPr>
      <w:spacing w:before="100" w:beforeAutospacing="1" w:after="100" w:afterAutospacing="1"/>
    </w:pPr>
    <w:rPr>
      <w:sz w:val="24"/>
      <w:szCs w:val="24"/>
    </w:rPr>
  </w:style>
  <w:style w:type="paragraph" w:customStyle="1" w:styleId="Default">
    <w:name w:val="Default"/>
    <w:rsid w:val="00F92E52"/>
    <w:pPr>
      <w:autoSpaceDE w:val="0"/>
      <w:autoSpaceDN w:val="0"/>
      <w:adjustRightInd w:val="0"/>
    </w:pPr>
    <w:rPr>
      <w:color w:val="000000"/>
      <w:sz w:val="24"/>
      <w:szCs w:val="24"/>
    </w:rPr>
  </w:style>
  <w:style w:type="paragraph" w:customStyle="1" w:styleId="ConsPlusNormal">
    <w:name w:val="ConsPlusNormal"/>
    <w:rsid w:val="009A42F0"/>
    <w:pPr>
      <w:autoSpaceDE w:val="0"/>
      <w:autoSpaceDN w:val="0"/>
      <w:adjustRightInd w:val="0"/>
    </w:pPr>
    <w:rPr>
      <w:rFonts w:ascii="Calibri" w:eastAsia="Calibri" w:hAnsi="Calibri" w:cs="Calibri"/>
      <w:sz w:val="22"/>
      <w:szCs w:val="22"/>
      <w:lang w:eastAsia="en-US"/>
    </w:rPr>
  </w:style>
  <w:style w:type="paragraph" w:styleId="ab">
    <w:name w:val="List Paragraph"/>
    <w:basedOn w:val="a"/>
    <w:uiPriority w:val="34"/>
    <w:qFormat/>
    <w:rsid w:val="00570C00"/>
    <w:pPr>
      <w:ind w:left="720"/>
      <w:contextualSpacing/>
    </w:pPr>
    <w:rPr>
      <w:sz w:val="24"/>
      <w:szCs w:val="24"/>
    </w:rPr>
  </w:style>
  <w:style w:type="paragraph" w:styleId="ac">
    <w:name w:val="No Spacing"/>
    <w:uiPriority w:val="1"/>
    <w:qFormat/>
    <w:rsid w:val="00293254"/>
  </w:style>
  <w:style w:type="character" w:customStyle="1" w:styleId="fontstyle01">
    <w:name w:val="fontstyle01"/>
    <w:rsid w:val="009F48F3"/>
    <w:rPr>
      <w:rFonts w:ascii="ZapfDingbatsITC" w:hAnsi="ZapfDingbatsITC" w:hint="default"/>
      <w:b w:val="0"/>
      <w:bCs w:val="0"/>
      <w:i w:val="0"/>
      <w:iCs w:val="0"/>
      <w:color w:val="231F20"/>
      <w:sz w:val="16"/>
      <w:szCs w:val="16"/>
    </w:rPr>
  </w:style>
  <w:style w:type="paragraph" w:styleId="10">
    <w:name w:val="toc 1"/>
    <w:basedOn w:val="a"/>
    <w:next w:val="a"/>
    <w:autoRedefine/>
    <w:uiPriority w:val="99"/>
    <w:rsid w:val="0078332A"/>
    <w:pPr>
      <w:widowControl w:val="0"/>
      <w:tabs>
        <w:tab w:val="right" w:leader="dot" w:pos="9639"/>
      </w:tabs>
      <w:spacing w:line="320" w:lineRule="exact"/>
      <w:ind w:firstLine="709"/>
      <w:jc w:val="center"/>
    </w:pPr>
    <w:rPr>
      <w:sz w:val="144"/>
    </w:rPr>
  </w:style>
  <w:style w:type="paragraph" w:customStyle="1" w:styleId="HeadDoc">
    <w:name w:val="HeadDoc"/>
    <w:basedOn w:val="a"/>
    <w:link w:val="HeadDoc0"/>
    <w:rsid w:val="0078332A"/>
    <w:pPr>
      <w:overflowPunct w:val="0"/>
      <w:autoSpaceDE w:val="0"/>
      <w:autoSpaceDN w:val="0"/>
      <w:adjustRightInd w:val="0"/>
      <w:spacing w:line="320" w:lineRule="exact"/>
      <w:textAlignment w:val="baseline"/>
    </w:pPr>
    <w:rPr>
      <w:sz w:val="28"/>
    </w:rPr>
  </w:style>
  <w:style w:type="character" w:customStyle="1" w:styleId="HeadDoc0">
    <w:name w:val="HeadDoc Знак"/>
    <w:basedOn w:val="a0"/>
    <w:link w:val="HeadDoc"/>
    <w:locked/>
    <w:rsid w:val="0078332A"/>
    <w:rPr>
      <w:sz w:val="28"/>
    </w:rPr>
  </w:style>
  <w:style w:type="character" w:customStyle="1" w:styleId="Datenum">
    <w:name w:val="Date_num"/>
    <w:basedOn w:val="a0"/>
    <w:uiPriority w:val="99"/>
    <w:rsid w:val="0078332A"/>
    <w:rPr>
      <w:rFonts w:cs="Times New Roman"/>
    </w:rPr>
  </w:style>
  <w:style w:type="character" w:customStyle="1" w:styleId="9">
    <w:name w:val="Основной текст (9)_"/>
    <w:basedOn w:val="a0"/>
    <w:link w:val="90"/>
    <w:locked/>
    <w:rsid w:val="0078332A"/>
    <w:rPr>
      <w:spacing w:val="1"/>
      <w:sz w:val="17"/>
      <w:szCs w:val="17"/>
      <w:shd w:val="clear" w:color="auto" w:fill="FFFFFF"/>
    </w:rPr>
  </w:style>
  <w:style w:type="paragraph" w:customStyle="1" w:styleId="90">
    <w:name w:val="Основной текст (9)"/>
    <w:basedOn w:val="a"/>
    <w:link w:val="9"/>
    <w:rsid w:val="0078332A"/>
    <w:pPr>
      <w:widowControl w:val="0"/>
      <w:shd w:val="clear" w:color="auto" w:fill="FFFFFF"/>
      <w:spacing w:before="180" w:line="224" w:lineRule="exact"/>
      <w:jc w:val="center"/>
    </w:pPr>
    <w:rPr>
      <w:spacing w:val="1"/>
      <w:sz w:val="17"/>
      <w:szCs w:val="17"/>
      <w:shd w:val="clear" w:color="auto" w:fill="FFFFFF"/>
    </w:rPr>
  </w:style>
  <w:style w:type="character" w:customStyle="1" w:styleId="90pt">
    <w:name w:val="Основной текст (9) + Интервал 0 pt"/>
    <w:basedOn w:val="9"/>
    <w:rsid w:val="0078332A"/>
    <w:rPr>
      <w:color w:val="000000"/>
      <w:w w:val="100"/>
      <w:position w:val="0"/>
      <w:u w:val="none"/>
      <w:lang w:val="ru-RU" w:eastAsia="ru-RU"/>
    </w:rPr>
  </w:style>
  <w:style w:type="character" w:customStyle="1" w:styleId="ad">
    <w:name w:val="Подпись к картинке_"/>
    <w:basedOn w:val="a0"/>
    <w:link w:val="ae"/>
    <w:locked/>
    <w:rsid w:val="0078332A"/>
    <w:rPr>
      <w:spacing w:val="1"/>
      <w:sz w:val="17"/>
      <w:szCs w:val="17"/>
      <w:shd w:val="clear" w:color="auto" w:fill="FFFFFF"/>
    </w:rPr>
  </w:style>
  <w:style w:type="paragraph" w:customStyle="1" w:styleId="ae">
    <w:name w:val="Подпись к картинке"/>
    <w:basedOn w:val="a"/>
    <w:link w:val="ad"/>
    <w:rsid w:val="0078332A"/>
    <w:pPr>
      <w:widowControl w:val="0"/>
      <w:shd w:val="clear" w:color="auto" w:fill="FFFFFF"/>
      <w:spacing w:line="224" w:lineRule="exact"/>
    </w:pPr>
    <w:rPr>
      <w:spacing w:val="1"/>
      <w:sz w:val="17"/>
      <w:szCs w:val="17"/>
      <w:shd w:val="clear" w:color="auto" w:fill="FFFFFF"/>
    </w:rPr>
  </w:style>
  <w:style w:type="character" w:customStyle="1" w:styleId="91">
    <w:name w:val="Основной текст (9) + Курсив"/>
    <w:aliases w:val="Интервал 1 pt"/>
    <w:basedOn w:val="9"/>
    <w:rsid w:val="0078332A"/>
    <w:rPr>
      <w:rFonts w:ascii="Times New Roman" w:hAnsi="Times New Roman" w:cs="Times New Roman"/>
      <w:i/>
      <w:iCs/>
      <w:color w:val="000000"/>
      <w:spacing w:val="39"/>
      <w:w w:val="100"/>
      <w:position w:val="0"/>
      <w:u w:val="none"/>
      <w:lang w:val="ru-RU" w:eastAsia="ru-RU"/>
    </w:rPr>
  </w:style>
  <w:style w:type="paragraph" w:customStyle="1" w:styleId="ConsPlusNonformat">
    <w:name w:val="ConsPlusNonformat"/>
    <w:rsid w:val="006B60B6"/>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8625596">
      <w:bodyDiv w:val="1"/>
      <w:marLeft w:val="0"/>
      <w:marRight w:val="0"/>
      <w:marTop w:val="0"/>
      <w:marBottom w:val="0"/>
      <w:divBdr>
        <w:top w:val="none" w:sz="0" w:space="0" w:color="auto"/>
        <w:left w:val="none" w:sz="0" w:space="0" w:color="auto"/>
        <w:bottom w:val="none" w:sz="0" w:space="0" w:color="auto"/>
        <w:right w:val="none" w:sz="0" w:space="0" w:color="auto"/>
      </w:divBdr>
      <w:divsChild>
        <w:div w:id="364255488">
          <w:marLeft w:val="0"/>
          <w:marRight w:val="0"/>
          <w:marTop w:val="0"/>
          <w:marBottom w:val="0"/>
          <w:divBdr>
            <w:top w:val="none" w:sz="0" w:space="0" w:color="auto"/>
            <w:left w:val="none" w:sz="0" w:space="0" w:color="auto"/>
            <w:bottom w:val="none" w:sz="0" w:space="0" w:color="auto"/>
            <w:right w:val="none" w:sz="0" w:space="0" w:color="auto"/>
          </w:divBdr>
        </w:div>
        <w:div w:id="903031811">
          <w:marLeft w:val="0"/>
          <w:marRight w:val="0"/>
          <w:marTop w:val="0"/>
          <w:marBottom w:val="0"/>
          <w:divBdr>
            <w:top w:val="none" w:sz="0" w:space="0" w:color="auto"/>
            <w:left w:val="none" w:sz="0" w:space="0" w:color="auto"/>
            <w:bottom w:val="none" w:sz="0" w:space="0" w:color="auto"/>
            <w:right w:val="none" w:sz="0" w:space="0" w:color="auto"/>
          </w:divBdr>
        </w:div>
      </w:divsChild>
    </w:div>
    <w:div w:id="1326208802">
      <w:bodyDiv w:val="1"/>
      <w:marLeft w:val="0"/>
      <w:marRight w:val="0"/>
      <w:marTop w:val="0"/>
      <w:marBottom w:val="0"/>
      <w:divBdr>
        <w:top w:val="none" w:sz="0" w:space="0" w:color="auto"/>
        <w:left w:val="none" w:sz="0" w:space="0" w:color="auto"/>
        <w:bottom w:val="none" w:sz="0" w:space="0" w:color="auto"/>
        <w:right w:val="none" w:sz="0" w:space="0" w:color="auto"/>
      </w:divBdr>
    </w:div>
    <w:div w:id="2041660652">
      <w:bodyDiv w:val="1"/>
      <w:marLeft w:val="0"/>
      <w:marRight w:val="0"/>
      <w:marTop w:val="0"/>
      <w:marBottom w:val="0"/>
      <w:divBdr>
        <w:top w:val="none" w:sz="0" w:space="0" w:color="auto"/>
        <w:left w:val="none" w:sz="0" w:space="0" w:color="auto"/>
        <w:bottom w:val="none" w:sz="0" w:space="0" w:color="auto"/>
        <w:right w:val="none" w:sz="0" w:space="0" w:color="auto"/>
      </w:divBdr>
      <w:divsChild>
        <w:div w:id="1351099568">
          <w:marLeft w:val="0"/>
          <w:marRight w:val="0"/>
          <w:marTop w:val="0"/>
          <w:marBottom w:val="0"/>
          <w:divBdr>
            <w:top w:val="none" w:sz="0" w:space="0" w:color="auto"/>
            <w:left w:val="none" w:sz="0" w:space="0" w:color="auto"/>
            <w:bottom w:val="none" w:sz="0" w:space="0" w:color="auto"/>
            <w:right w:val="none" w:sz="0" w:space="0" w:color="auto"/>
          </w:divBdr>
        </w:div>
        <w:div w:id="43219968">
          <w:marLeft w:val="0"/>
          <w:marRight w:val="0"/>
          <w:marTop w:val="0"/>
          <w:marBottom w:val="0"/>
          <w:divBdr>
            <w:top w:val="none" w:sz="0" w:space="0" w:color="auto"/>
            <w:left w:val="none" w:sz="0" w:space="0" w:color="auto"/>
            <w:bottom w:val="none" w:sz="0" w:space="0" w:color="auto"/>
            <w:right w:val="none" w:sz="0" w:space="0" w:color="auto"/>
          </w:divBdr>
        </w:div>
        <w:div w:id="675502663">
          <w:marLeft w:val="0"/>
          <w:marRight w:val="0"/>
          <w:marTop w:val="0"/>
          <w:marBottom w:val="0"/>
          <w:divBdr>
            <w:top w:val="none" w:sz="0" w:space="0" w:color="auto"/>
            <w:left w:val="none" w:sz="0" w:space="0" w:color="auto"/>
            <w:bottom w:val="none" w:sz="0" w:space="0" w:color="auto"/>
            <w:right w:val="none" w:sz="0" w:space="0" w:color="auto"/>
          </w:divBdr>
        </w:div>
        <w:div w:id="1893151032">
          <w:marLeft w:val="0"/>
          <w:marRight w:val="0"/>
          <w:marTop w:val="0"/>
          <w:marBottom w:val="0"/>
          <w:divBdr>
            <w:top w:val="none" w:sz="0" w:space="0" w:color="auto"/>
            <w:left w:val="none" w:sz="0" w:space="0" w:color="auto"/>
            <w:bottom w:val="none" w:sz="0" w:space="0" w:color="auto"/>
            <w:right w:val="none" w:sz="0" w:space="0" w:color="auto"/>
          </w:divBdr>
        </w:div>
        <w:div w:id="1211838983">
          <w:marLeft w:val="0"/>
          <w:marRight w:val="0"/>
          <w:marTop w:val="0"/>
          <w:marBottom w:val="0"/>
          <w:divBdr>
            <w:top w:val="none" w:sz="0" w:space="0" w:color="auto"/>
            <w:left w:val="none" w:sz="0" w:space="0" w:color="auto"/>
            <w:bottom w:val="none" w:sz="0" w:space="0" w:color="auto"/>
            <w:right w:val="none" w:sz="0" w:space="0" w:color="auto"/>
          </w:divBdr>
        </w:div>
        <w:div w:id="1185249523">
          <w:marLeft w:val="0"/>
          <w:marRight w:val="0"/>
          <w:marTop w:val="0"/>
          <w:marBottom w:val="0"/>
          <w:divBdr>
            <w:top w:val="none" w:sz="0" w:space="0" w:color="auto"/>
            <w:left w:val="none" w:sz="0" w:space="0" w:color="auto"/>
            <w:bottom w:val="none" w:sz="0" w:space="0" w:color="auto"/>
            <w:right w:val="none" w:sz="0" w:space="0" w:color="auto"/>
          </w:divBdr>
        </w:div>
        <w:div w:id="588659953">
          <w:marLeft w:val="0"/>
          <w:marRight w:val="0"/>
          <w:marTop w:val="0"/>
          <w:marBottom w:val="0"/>
          <w:divBdr>
            <w:top w:val="none" w:sz="0" w:space="0" w:color="auto"/>
            <w:left w:val="none" w:sz="0" w:space="0" w:color="auto"/>
            <w:bottom w:val="none" w:sz="0" w:space="0" w:color="auto"/>
            <w:right w:val="none" w:sz="0" w:space="0" w:color="auto"/>
          </w:divBdr>
        </w:div>
        <w:div w:id="2131896754">
          <w:marLeft w:val="0"/>
          <w:marRight w:val="0"/>
          <w:marTop w:val="0"/>
          <w:marBottom w:val="0"/>
          <w:divBdr>
            <w:top w:val="none" w:sz="0" w:space="0" w:color="auto"/>
            <w:left w:val="none" w:sz="0" w:space="0" w:color="auto"/>
            <w:bottom w:val="none" w:sz="0" w:space="0" w:color="auto"/>
            <w:right w:val="none" w:sz="0" w:space="0" w:color="auto"/>
          </w:divBdr>
        </w:div>
        <w:div w:id="703864958">
          <w:marLeft w:val="0"/>
          <w:marRight w:val="0"/>
          <w:marTop w:val="0"/>
          <w:marBottom w:val="0"/>
          <w:divBdr>
            <w:top w:val="none" w:sz="0" w:space="0" w:color="auto"/>
            <w:left w:val="none" w:sz="0" w:space="0" w:color="auto"/>
            <w:bottom w:val="none" w:sz="0" w:space="0" w:color="auto"/>
            <w:right w:val="none" w:sz="0" w:space="0" w:color="auto"/>
          </w:divBdr>
        </w:div>
        <w:div w:id="278072045">
          <w:marLeft w:val="0"/>
          <w:marRight w:val="0"/>
          <w:marTop w:val="0"/>
          <w:marBottom w:val="0"/>
          <w:divBdr>
            <w:top w:val="none" w:sz="0" w:space="0" w:color="auto"/>
            <w:left w:val="none" w:sz="0" w:space="0" w:color="auto"/>
            <w:bottom w:val="none" w:sz="0" w:space="0" w:color="auto"/>
            <w:right w:val="none" w:sz="0" w:space="0" w:color="auto"/>
          </w:divBdr>
        </w:div>
        <w:div w:id="760374512">
          <w:marLeft w:val="0"/>
          <w:marRight w:val="0"/>
          <w:marTop w:val="0"/>
          <w:marBottom w:val="0"/>
          <w:divBdr>
            <w:top w:val="none" w:sz="0" w:space="0" w:color="auto"/>
            <w:left w:val="none" w:sz="0" w:space="0" w:color="auto"/>
            <w:bottom w:val="none" w:sz="0" w:space="0" w:color="auto"/>
            <w:right w:val="none" w:sz="0" w:space="0" w:color="auto"/>
          </w:divBdr>
        </w:div>
        <w:div w:id="1719091467">
          <w:marLeft w:val="0"/>
          <w:marRight w:val="0"/>
          <w:marTop w:val="0"/>
          <w:marBottom w:val="0"/>
          <w:divBdr>
            <w:top w:val="none" w:sz="0" w:space="0" w:color="auto"/>
            <w:left w:val="none" w:sz="0" w:space="0" w:color="auto"/>
            <w:bottom w:val="none" w:sz="0" w:space="0" w:color="auto"/>
            <w:right w:val="none" w:sz="0" w:space="0" w:color="auto"/>
          </w:divBdr>
        </w:div>
        <w:div w:id="1739596324">
          <w:marLeft w:val="0"/>
          <w:marRight w:val="0"/>
          <w:marTop w:val="0"/>
          <w:marBottom w:val="0"/>
          <w:divBdr>
            <w:top w:val="none" w:sz="0" w:space="0" w:color="auto"/>
            <w:left w:val="none" w:sz="0" w:space="0" w:color="auto"/>
            <w:bottom w:val="none" w:sz="0" w:space="0" w:color="auto"/>
            <w:right w:val="none" w:sz="0" w:space="0" w:color="auto"/>
          </w:divBdr>
        </w:div>
        <w:div w:id="1286959919">
          <w:marLeft w:val="0"/>
          <w:marRight w:val="0"/>
          <w:marTop w:val="0"/>
          <w:marBottom w:val="0"/>
          <w:divBdr>
            <w:top w:val="none" w:sz="0" w:space="0" w:color="auto"/>
            <w:left w:val="none" w:sz="0" w:space="0" w:color="auto"/>
            <w:bottom w:val="none" w:sz="0" w:space="0" w:color="auto"/>
            <w:right w:val="none" w:sz="0" w:space="0" w:color="auto"/>
          </w:divBdr>
        </w:div>
        <w:div w:id="1899003364">
          <w:marLeft w:val="0"/>
          <w:marRight w:val="0"/>
          <w:marTop w:val="0"/>
          <w:marBottom w:val="0"/>
          <w:divBdr>
            <w:top w:val="none" w:sz="0" w:space="0" w:color="auto"/>
            <w:left w:val="none" w:sz="0" w:space="0" w:color="auto"/>
            <w:bottom w:val="none" w:sz="0" w:space="0" w:color="auto"/>
            <w:right w:val="none" w:sz="0" w:space="0" w:color="auto"/>
          </w:divBdr>
        </w:div>
        <w:div w:id="1391535788">
          <w:marLeft w:val="0"/>
          <w:marRight w:val="0"/>
          <w:marTop w:val="0"/>
          <w:marBottom w:val="0"/>
          <w:divBdr>
            <w:top w:val="none" w:sz="0" w:space="0" w:color="auto"/>
            <w:left w:val="none" w:sz="0" w:space="0" w:color="auto"/>
            <w:bottom w:val="none" w:sz="0" w:space="0" w:color="auto"/>
            <w:right w:val="none" w:sz="0" w:space="0" w:color="auto"/>
          </w:divBdr>
        </w:div>
        <w:div w:id="541095709">
          <w:marLeft w:val="0"/>
          <w:marRight w:val="0"/>
          <w:marTop w:val="0"/>
          <w:marBottom w:val="0"/>
          <w:divBdr>
            <w:top w:val="none" w:sz="0" w:space="0" w:color="auto"/>
            <w:left w:val="none" w:sz="0" w:space="0" w:color="auto"/>
            <w:bottom w:val="none" w:sz="0" w:space="0" w:color="auto"/>
            <w:right w:val="none" w:sz="0" w:space="0" w:color="auto"/>
          </w:divBdr>
        </w:div>
        <w:div w:id="1361517267">
          <w:marLeft w:val="0"/>
          <w:marRight w:val="0"/>
          <w:marTop w:val="0"/>
          <w:marBottom w:val="0"/>
          <w:divBdr>
            <w:top w:val="none" w:sz="0" w:space="0" w:color="auto"/>
            <w:left w:val="none" w:sz="0" w:space="0" w:color="auto"/>
            <w:bottom w:val="none" w:sz="0" w:space="0" w:color="auto"/>
            <w:right w:val="none" w:sz="0" w:space="0" w:color="auto"/>
          </w:divBdr>
        </w:div>
        <w:div w:id="423452952">
          <w:marLeft w:val="0"/>
          <w:marRight w:val="0"/>
          <w:marTop w:val="0"/>
          <w:marBottom w:val="0"/>
          <w:divBdr>
            <w:top w:val="none" w:sz="0" w:space="0" w:color="auto"/>
            <w:left w:val="none" w:sz="0" w:space="0" w:color="auto"/>
            <w:bottom w:val="none" w:sz="0" w:space="0" w:color="auto"/>
            <w:right w:val="none" w:sz="0" w:space="0" w:color="auto"/>
          </w:divBdr>
        </w:div>
        <w:div w:id="26413562">
          <w:marLeft w:val="0"/>
          <w:marRight w:val="0"/>
          <w:marTop w:val="0"/>
          <w:marBottom w:val="0"/>
          <w:divBdr>
            <w:top w:val="none" w:sz="0" w:space="0" w:color="auto"/>
            <w:left w:val="none" w:sz="0" w:space="0" w:color="auto"/>
            <w:bottom w:val="none" w:sz="0" w:space="0" w:color="auto"/>
            <w:right w:val="none" w:sz="0" w:space="0" w:color="auto"/>
          </w:divBdr>
        </w:div>
        <w:div w:id="995760814">
          <w:marLeft w:val="0"/>
          <w:marRight w:val="0"/>
          <w:marTop w:val="0"/>
          <w:marBottom w:val="0"/>
          <w:divBdr>
            <w:top w:val="none" w:sz="0" w:space="0" w:color="auto"/>
            <w:left w:val="none" w:sz="0" w:space="0" w:color="auto"/>
            <w:bottom w:val="none" w:sz="0" w:space="0" w:color="auto"/>
            <w:right w:val="none" w:sz="0" w:space="0" w:color="auto"/>
          </w:divBdr>
        </w:div>
        <w:div w:id="234316074">
          <w:marLeft w:val="0"/>
          <w:marRight w:val="0"/>
          <w:marTop w:val="0"/>
          <w:marBottom w:val="0"/>
          <w:divBdr>
            <w:top w:val="none" w:sz="0" w:space="0" w:color="auto"/>
            <w:left w:val="none" w:sz="0" w:space="0" w:color="auto"/>
            <w:bottom w:val="none" w:sz="0" w:space="0" w:color="auto"/>
            <w:right w:val="none" w:sz="0" w:space="0" w:color="auto"/>
          </w:divBdr>
        </w:div>
        <w:div w:id="674577574">
          <w:marLeft w:val="0"/>
          <w:marRight w:val="0"/>
          <w:marTop w:val="0"/>
          <w:marBottom w:val="0"/>
          <w:divBdr>
            <w:top w:val="none" w:sz="0" w:space="0" w:color="auto"/>
            <w:left w:val="none" w:sz="0" w:space="0" w:color="auto"/>
            <w:bottom w:val="none" w:sz="0" w:space="0" w:color="auto"/>
            <w:right w:val="none" w:sz="0" w:space="0" w:color="auto"/>
          </w:divBdr>
        </w:div>
        <w:div w:id="891230328">
          <w:marLeft w:val="0"/>
          <w:marRight w:val="0"/>
          <w:marTop w:val="0"/>
          <w:marBottom w:val="0"/>
          <w:divBdr>
            <w:top w:val="none" w:sz="0" w:space="0" w:color="auto"/>
            <w:left w:val="none" w:sz="0" w:space="0" w:color="auto"/>
            <w:bottom w:val="none" w:sz="0" w:space="0" w:color="auto"/>
            <w:right w:val="none" w:sz="0" w:space="0" w:color="auto"/>
          </w:divBdr>
        </w:div>
        <w:div w:id="928272756">
          <w:marLeft w:val="0"/>
          <w:marRight w:val="0"/>
          <w:marTop w:val="0"/>
          <w:marBottom w:val="0"/>
          <w:divBdr>
            <w:top w:val="none" w:sz="0" w:space="0" w:color="auto"/>
            <w:left w:val="none" w:sz="0" w:space="0" w:color="auto"/>
            <w:bottom w:val="none" w:sz="0" w:space="0" w:color="auto"/>
            <w:right w:val="none" w:sz="0" w:space="0" w:color="auto"/>
          </w:divBdr>
        </w:div>
        <w:div w:id="1810055223">
          <w:marLeft w:val="0"/>
          <w:marRight w:val="0"/>
          <w:marTop w:val="0"/>
          <w:marBottom w:val="0"/>
          <w:divBdr>
            <w:top w:val="none" w:sz="0" w:space="0" w:color="auto"/>
            <w:left w:val="none" w:sz="0" w:space="0" w:color="auto"/>
            <w:bottom w:val="none" w:sz="0" w:space="0" w:color="auto"/>
            <w:right w:val="none" w:sz="0" w:space="0" w:color="auto"/>
          </w:divBdr>
        </w:div>
        <w:div w:id="387803349">
          <w:marLeft w:val="0"/>
          <w:marRight w:val="0"/>
          <w:marTop w:val="0"/>
          <w:marBottom w:val="0"/>
          <w:divBdr>
            <w:top w:val="none" w:sz="0" w:space="0" w:color="auto"/>
            <w:left w:val="none" w:sz="0" w:space="0" w:color="auto"/>
            <w:bottom w:val="none" w:sz="0" w:space="0" w:color="auto"/>
            <w:right w:val="none" w:sz="0" w:space="0" w:color="auto"/>
          </w:divBdr>
        </w:div>
        <w:div w:id="1248660090">
          <w:marLeft w:val="0"/>
          <w:marRight w:val="0"/>
          <w:marTop w:val="0"/>
          <w:marBottom w:val="0"/>
          <w:divBdr>
            <w:top w:val="none" w:sz="0" w:space="0" w:color="auto"/>
            <w:left w:val="none" w:sz="0" w:space="0" w:color="auto"/>
            <w:bottom w:val="none" w:sz="0" w:space="0" w:color="auto"/>
            <w:right w:val="none" w:sz="0" w:space="0" w:color="auto"/>
          </w:divBdr>
        </w:div>
        <w:div w:id="87770659">
          <w:marLeft w:val="0"/>
          <w:marRight w:val="0"/>
          <w:marTop w:val="0"/>
          <w:marBottom w:val="0"/>
          <w:divBdr>
            <w:top w:val="none" w:sz="0" w:space="0" w:color="auto"/>
            <w:left w:val="none" w:sz="0" w:space="0" w:color="auto"/>
            <w:bottom w:val="none" w:sz="0" w:space="0" w:color="auto"/>
            <w:right w:val="none" w:sz="0" w:space="0" w:color="auto"/>
          </w:divBdr>
        </w:div>
        <w:div w:id="1287203904">
          <w:marLeft w:val="0"/>
          <w:marRight w:val="0"/>
          <w:marTop w:val="0"/>
          <w:marBottom w:val="0"/>
          <w:divBdr>
            <w:top w:val="none" w:sz="0" w:space="0" w:color="auto"/>
            <w:left w:val="none" w:sz="0" w:space="0" w:color="auto"/>
            <w:bottom w:val="none" w:sz="0" w:space="0" w:color="auto"/>
            <w:right w:val="none" w:sz="0" w:space="0" w:color="auto"/>
          </w:divBdr>
        </w:div>
        <w:div w:id="696779441">
          <w:marLeft w:val="0"/>
          <w:marRight w:val="0"/>
          <w:marTop w:val="0"/>
          <w:marBottom w:val="0"/>
          <w:divBdr>
            <w:top w:val="none" w:sz="0" w:space="0" w:color="auto"/>
            <w:left w:val="none" w:sz="0" w:space="0" w:color="auto"/>
            <w:bottom w:val="none" w:sz="0" w:space="0" w:color="auto"/>
            <w:right w:val="none" w:sz="0" w:space="0" w:color="auto"/>
          </w:divBdr>
        </w:div>
        <w:div w:id="1248077995">
          <w:marLeft w:val="0"/>
          <w:marRight w:val="0"/>
          <w:marTop w:val="0"/>
          <w:marBottom w:val="0"/>
          <w:divBdr>
            <w:top w:val="none" w:sz="0" w:space="0" w:color="auto"/>
            <w:left w:val="none" w:sz="0" w:space="0" w:color="auto"/>
            <w:bottom w:val="none" w:sz="0" w:space="0" w:color="auto"/>
            <w:right w:val="none" w:sz="0" w:space="0" w:color="auto"/>
          </w:divBdr>
        </w:div>
        <w:div w:id="809637508">
          <w:marLeft w:val="0"/>
          <w:marRight w:val="0"/>
          <w:marTop w:val="0"/>
          <w:marBottom w:val="0"/>
          <w:divBdr>
            <w:top w:val="none" w:sz="0" w:space="0" w:color="auto"/>
            <w:left w:val="none" w:sz="0" w:space="0" w:color="auto"/>
            <w:bottom w:val="none" w:sz="0" w:space="0" w:color="auto"/>
            <w:right w:val="none" w:sz="0" w:space="0" w:color="auto"/>
          </w:divBdr>
        </w:div>
        <w:div w:id="1132287952">
          <w:marLeft w:val="0"/>
          <w:marRight w:val="0"/>
          <w:marTop w:val="0"/>
          <w:marBottom w:val="0"/>
          <w:divBdr>
            <w:top w:val="none" w:sz="0" w:space="0" w:color="auto"/>
            <w:left w:val="none" w:sz="0" w:space="0" w:color="auto"/>
            <w:bottom w:val="none" w:sz="0" w:space="0" w:color="auto"/>
            <w:right w:val="none" w:sz="0" w:space="0" w:color="auto"/>
          </w:divBdr>
        </w:div>
        <w:div w:id="1768304713">
          <w:marLeft w:val="0"/>
          <w:marRight w:val="0"/>
          <w:marTop w:val="0"/>
          <w:marBottom w:val="0"/>
          <w:divBdr>
            <w:top w:val="none" w:sz="0" w:space="0" w:color="auto"/>
            <w:left w:val="none" w:sz="0" w:space="0" w:color="auto"/>
            <w:bottom w:val="none" w:sz="0" w:space="0" w:color="auto"/>
            <w:right w:val="none" w:sz="0" w:space="0" w:color="auto"/>
          </w:divBdr>
        </w:div>
        <w:div w:id="1794132250">
          <w:marLeft w:val="0"/>
          <w:marRight w:val="0"/>
          <w:marTop w:val="0"/>
          <w:marBottom w:val="0"/>
          <w:divBdr>
            <w:top w:val="none" w:sz="0" w:space="0" w:color="auto"/>
            <w:left w:val="none" w:sz="0" w:space="0" w:color="auto"/>
            <w:bottom w:val="none" w:sz="0" w:space="0" w:color="auto"/>
            <w:right w:val="none" w:sz="0" w:space="0" w:color="auto"/>
          </w:divBdr>
        </w:div>
        <w:div w:id="26296804">
          <w:marLeft w:val="0"/>
          <w:marRight w:val="0"/>
          <w:marTop w:val="0"/>
          <w:marBottom w:val="0"/>
          <w:divBdr>
            <w:top w:val="none" w:sz="0" w:space="0" w:color="auto"/>
            <w:left w:val="none" w:sz="0" w:space="0" w:color="auto"/>
            <w:bottom w:val="none" w:sz="0" w:space="0" w:color="auto"/>
            <w:right w:val="none" w:sz="0" w:space="0" w:color="auto"/>
          </w:divBdr>
        </w:div>
        <w:div w:id="1840270115">
          <w:marLeft w:val="0"/>
          <w:marRight w:val="0"/>
          <w:marTop w:val="0"/>
          <w:marBottom w:val="0"/>
          <w:divBdr>
            <w:top w:val="none" w:sz="0" w:space="0" w:color="auto"/>
            <w:left w:val="none" w:sz="0" w:space="0" w:color="auto"/>
            <w:bottom w:val="none" w:sz="0" w:space="0" w:color="auto"/>
            <w:right w:val="none" w:sz="0" w:space="0" w:color="auto"/>
          </w:divBdr>
        </w:div>
        <w:div w:id="478158717">
          <w:marLeft w:val="0"/>
          <w:marRight w:val="0"/>
          <w:marTop w:val="0"/>
          <w:marBottom w:val="0"/>
          <w:divBdr>
            <w:top w:val="none" w:sz="0" w:space="0" w:color="auto"/>
            <w:left w:val="none" w:sz="0" w:space="0" w:color="auto"/>
            <w:bottom w:val="none" w:sz="0" w:space="0" w:color="auto"/>
            <w:right w:val="none" w:sz="0" w:space="0" w:color="auto"/>
          </w:divBdr>
        </w:div>
        <w:div w:id="56828592">
          <w:marLeft w:val="0"/>
          <w:marRight w:val="0"/>
          <w:marTop w:val="0"/>
          <w:marBottom w:val="0"/>
          <w:divBdr>
            <w:top w:val="none" w:sz="0" w:space="0" w:color="auto"/>
            <w:left w:val="none" w:sz="0" w:space="0" w:color="auto"/>
            <w:bottom w:val="none" w:sz="0" w:space="0" w:color="auto"/>
            <w:right w:val="none" w:sz="0" w:space="0" w:color="auto"/>
          </w:divBdr>
        </w:div>
        <w:div w:id="1112021020">
          <w:marLeft w:val="0"/>
          <w:marRight w:val="0"/>
          <w:marTop w:val="0"/>
          <w:marBottom w:val="0"/>
          <w:divBdr>
            <w:top w:val="none" w:sz="0" w:space="0" w:color="auto"/>
            <w:left w:val="none" w:sz="0" w:space="0" w:color="auto"/>
            <w:bottom w:val="none" w:sz="0" w:space="0" w:color="auto"/>
            <w:right w:val="none" w:sz="0" w:space="0" w:color="auto"/>
          </w:divBdr>
        </w:div>
        <w:div w:id="14833049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222711852">
          <w:marLeft w:val="0"/>
          <w:marRight w:val="0"/>
          <w:marTop w:val="0"/>
          <w:marBottom w:val="0"/>
          <w:divBdr>
            <w:top w:val="none" w:sz="0" w:space="0" w:color="auto"/>
            <w:left w:val="none" w:sz="0" w:space="0" w:color="auto"/>
            <w:bottom w:val="none" w:sz="0" w:space="0" w:color="auto"/>
            <w:right w:val="none" w:sz="0" w:space="0" w:color="auto"/>
          </w:divBdr>
        </w:div>
        <w:div w:id="39270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62FB3224148B1313D90073091A1DDFA17CBC273F802A34005113539238BBEDE63D7539AEB17286D706C9480E7AF9421BDB38K1A8N"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hyperlink" Target="consultantplus://offline/ref=9825CD85D85C8B130A9F6B879861B659ADF1BFC78C91ABD65A87CA8FFED84DD4519735F39E3EB8B15189EA0BF7BCFE2F6BD23714E4C24040C946CB2827j0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12395-9D54-417D-AE60-DDD6E4FA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8129</Words>
  <Characters>46339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54360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o.sunartina</cp:lastModifiedBy>
  <cp:revision>4</cp:revision>
  <cp:lastPrinted>2020-12-24T08:24:00Z</cp:lastPrinted>
  <dcterms:created xsi:type="dcterms:W3CDTF">2020-12-24T07:12:00Z</dcterms:created>
  <dcterms:modified xsi:type="dcterms:W3CDTF">2020-12-24T08:49:00Z</dcterms:modified>
</cp:coreProperties>
</file>